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E0DC2" w14:textId="77777777" w:rsidR="0076498B" w:rsidRDefault="0076498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heading=h.1fob9te" w:colFirst="0" w:colLast="0"/>
      <w:bookmarkEnd w:id="0"/>
    </w:p>
    <w:tbl>
      <w:tblPr>
        <w:tblW w:w="9786" w:type="dxa"/>
        <w:tblInd w:w="-1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46"/>
        <w:gridCol w:w="6540"/>
      </w:tblGrid>
      <w:tr w:rsidR="0076498B" w14:paraId="1D825BFB" w14:textId="77777777">
        <w:trPr>
          <w:trHeight w:val="2239"/>
        </w:trPr>
        <w:tc>
          <w:tcPr>
            <w:tcW w:w="3246" w:type="dxa"/>
            <w:vAlign w:val="center"/>
          </w:tcPr>
          <w:p w14:paraId="15E2894C" w14:textId="77777777" w:rsidR="0076498B" w:rsidRDefault="00DD7D6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AE1BC15" wp14:editId="60F92B06">
                  <wp:extent cx="1978015" cy="661029"/>
                  <wp:effectExtent l="0" t="0" r="0" b="0"/>
                  <wp:docPr id="8" name="Immagin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8015" cy="66102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EB9D678" w14:textId="77777777" w:rsidR="0076498B" w:rsidRDefault="00DD7D6F">
            <w:pPr>
              <w:tabs>
                <w:tab w:val="left" w:pos="560"/>
                <w:tab w:val="left" w:pos="900"/>
                <w:tab w:val="left" w:pos="6521"/>
                <w:tab w:val="left" w:pos="7797"/>
              </w:tabs>
              <w:jc w:val="center"/>
              <w:rPr>
                <w:i/>
                <w:color w:val="2170A5"/>
                <w:sz w:val="18"/>
                <w:szCs w:val="18"/>
              </w:rPr>
            </w:pPr>
            <w:r>
              <w:rPr>
                <w:i/>
                <w:color w:val="2170A5"/>
                <w:sz w:val="18"/>
                <w:szCs w:val="18"/>
              </w:rPr>
              <w:t>Viale Regina Elena, 299</w:t>
            </w:r>
          </w:p>
          <w:p w14:paraId="2A65735D" w14:textId="77777777" w:rsidR="0076498B" w:rsidRDefault="00DD7D6F">
            <w:pPr>
              <w:tabs>
                <w:tab w:val="left" w:pos="560"/>
                <w:tab w:val="left" w:pos="900"/>
                <w:tab w:val="left" w:pos="6521"/>
                <w:tab w:val="left" w:pos="7797"/>
              </w:tabs>
              <w:jc w:val="center"/>
              <w:rPr>
                <w:i/>
                <w:color w:val="2170A5"/>
                <w:sz w:val="18"/>
                <w:szCs w:val="18"/>
              </w:rPr>
            </w:pPr>
            <w:r>
              <w:rPr>
                <w:i/>
                <w:color w:val="2170A5"/>
                <w:sz w:val="18"/>
                <w:szCs w:val="18"/>
              </w:rPr>
              <w:t>00161 Roma</w:t>
            </w:r>
          </w:p>
          <w:p w14:paraId="1107925A" w14:textId="77777777" w:rsidR="0076498B" w:rsidRDefault="00DD7D6F">
            <w:pPr>
              <w:tabs>
                <w:tab w:val="left" w:pos="360"/>
                <w:tab w:val="left" w:pos="6521"/>
                <w:tab w:val="left" w:pos="7797"/>
              </w:tabs>
              <w:ind w:left="39"/>
              <w:rPr>
                <w:color w:val="2170A5"/>
                <w:sz w:val="18"/>
                <w:szCs w:val="18"/>
              </w:rPr>
            </w:pPr>
            <w:r>
              <w:rPr>
                <w:color w:val="2170A5"/>
                <w:sz w:val="18"/>
                <w:szCs w:val="18"/>
              </w:rPr>
              <w:t>-------------------------------------------------</w:t>
            </w:r>
          </w:p>
          <w:p w14:paraId="6A8638D2" w14:textId="77777777" w:rsidR="0076498B" w:rsidRDefault="00DD7D6F">
            <w:pPr>
              <w:keepNext/>
              <w:tabs>
                <w:tab w:val="left" w:pos="426"/>
              </w:tabs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</w:t>
            </w:r>
            <w:r>
              <w:rPr>
                <w:sz w:val="18"/>
                <w:szCs w:val="18"/>
              </w:rPr>
              <w:tab/>
              <w:t xml:space="preserve"> +39 06 4990.6601</w:t>
            </w:r>
          </w:p>
          <w:p w14:paraId="3A3EBDFC" w14:textId="77777777" w:rsidR="0076498B" w:rsidRDefault="00DD7D6F">
            <w:pPr>
              <w:keepNext/>
              <w:tabs>
                <w:tab w:val="left" w:pos="426"/>
              </w:tabs>
              <w:ind w:left="39"/>
              <w:jc w:val="center"/>
              <w:rPr>
                <w:b/>
                <w:color w:val="548DD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e-mail: </w:t>
            </w:r>
            <w:hyperlink r:id="rId10">
              <w:r>
                <w:rPr>
                  <w:b/>
                  <w:color w:val="548DD4"/>
                  <w:sz w:val="18"/>
                  <w:szCs w:val="18"/>
                  <w:u w:val="single"/>
                </w:rPr>
                <w:t>ufficio.stampa@iss.it</w:t>
              </w:r>
            </w:hyperlink>
          </w:p>
          <w:p w14:paraId="140B4364" w14:textId="77777777" w:rsidR="0076498B" w:rsidRDefault="00E971FE">
            <w:pPr>
              <w:ind w:left="39"/>
              <w:jc w:val="center"/>
              <w:rPr>
                <w:i/>
                <w:color w:val="2170A5"/>
                <w:sz w:val="18"/>
                <w:szCs w:val="18"/>
              </w:rPr>
            </w:pPr>
            <w:hyperlink r:id="rId11">
              <w:r w:rsidR="00DD7D6F">
                <w:rPr>
                  <w:b/>
                  <w:color w:val="548DD4"/>
                  <w:sz w:val="18"/>
                  <w:szCs w:val="18"/>
                  <w:u w:val="single"/>
                </w:rPr>
                <w:t>www.iss.it</w:t>
              </w:r>
            </w:hyperlink>
          </w:p>
        </w:tc>
        <w:tc>
          <w:tcPr>
            <w:tcW w:w="6540" w:type="dxa"/>
          </w:tcPr>
          <w:p w14:paraId="0F251AD0" w14:textId="77777777" w:rsidR="0076498B" w:rsidRDefault="0076498B">
            <w:pPr>
              <w:jc w:val="right"/>
            </w:pPr>
          </w:p>
        </w:tc>
      </w:tr>
    </w:tbl>
    <w:p w14:paraId="2D0F6B6D" w14:textId="542FF4D6" w:rsidR="0076498B" w:rsidRDefault="0076498B">
      <w:pPr>
        <w:jc w:val="both"/>
        <w:rPr>
          <w:rFonts w:ascii="Calibri" w:eastAsia="Calibri" w:hAnsi="Calibri" w:cs="Calibri"/>
          <w:sz w:val="28"/>
          <w:szCs w:val="28"/>
        </w:rPr>
      </w:pPr>
    </w:p>
    <w:p w14:paraId="4ED0A635" w14:textId="358531BF" w:rsidR="00E971FE" w:rsidRDefault="00E971FE">
      <w:pPr>
        <w:jc w:val="both"/>
        <w:rPr>
          <w:rFonts w:ascii="Calibri" w:eastAsia="Calibri" w:hAnsi="Calibri" w:cs="Calibri"/>
          <w:sz w:val="28"/>
          <w:szCs w:val="28"/>
        </w:rPr>
      </w:pPr>
    </w:p>
    <w:p w14:paraId="51D234D7" w14:textId="77777777" w:rsidR="00E971FE" w:rsidRDefault="00E971FE">
      <w:pPr>
        <w:jc w:val="both"/>
        <w:rPr>
          <w:rFonts w:ascii="Calibri" w:eastAsia="Calibri" w:hAnsi="Calibri" w:cs="Calibri"/>
          <w:sz w:val="28"/>
          <w:szCs w:val="28"/>
        </w:rPr>
      </w:pPr>
    </w:p>
    <w:p w14:paraId="585BC8B7" w14:textId="77777777" w:rsidR="00E971FE" w:rsidRDefault="00E971FE" w:rsidP="00E971FE">
      <w:pPr>
        <w:rPr>
          <w:b/>
          <w:bCs/>
          <w:sz w:val="28"/>
          <w:szCs w:val="28"/>
        </w:rPr>
      </w:pPr>
      <w:r w:rsidRPr="00E971FE">
        <w:rPr>
          <w:b/>
          <w:bCs/>
          <w:sz w:val="28"/>
          <w:szCs w:val="28"/>
        </w:rPr>
        <w:t>FAQ Linee Guida Fumo</w:t>
      </w:r>
    </w:p>
    <w:p w14:paraId="798540D8" w14:textId="4FBE7358" w:rsidR="00E971FE" w:rsidRPr="00E971FE" w:rsidRDefault="00E971FE" w:rsidP="00E971FE">
      <w:pPr>
        <w:rPr>
          <w:b/>
          <w:bCs/>
          <w:sz w:val="28"/>
          <w:szCs w:val="28"/>
        </w:rPr>
      </w:pPr>
      <w:r w:rsidRPr="00E971FE">
        <w:rPr>
          <w:b/>
          <w:bCs/>
          <w:sz w:val="28"/>
          <w:szCs w:val="28"/>
        </w:rPr>
        <w:t xml:space="preserve"> </w:t>
      </w:r>
    </w:p>
    <w:p w14:paraId="081589C5" w14:textId="77777777" w:rsidR="00E971FE" w:rsidRPr="002C4C6A" w:rsidRDefault="00E971FE" w:rsidP="00E971FE">
      <w:pPr>
        <w:rPr>
          <w:b/>
          <w:bCs/>
        </w:rPr>
      </w:pPr>
    </w:p>
    <w:p w14:paraId="3D53023D" w14:textId="77777777" w:rsidR="00E971FE" w:rsidRPr="00291DE5" w:rsidRDefault="00E971FE" w:rsidP="00E971FE">
      <w:pPr>
        <w:pStyle w:val="Paragrafoelenco"/>
        <w:numPr>
          <w:ilvl w:val="0"/>
          <w:numId w:val="3"/>
        </w:numPr>
        <w:spacing w:line="240" w:lineRule="auto"/>
        <w:jc w:val="both"/>
        <w:rPr>
          <w:b/>
          <w:bCs/>
        </w:rPr>
      </w:pPr>
      <w:r w:rsidRPr="00291DE5">
        <w:rPr>
          <w:b/>
          <w:bCs/>
        </w:rPr>
        <w:t xml:space="preserve">Quali sono i vantaggi per chi smette di fumare </w:t>
      </w:r>
      <w:r w:rsidRPr="00291DE5">
        <w:rPr>
          <w:rFonts w:cs="Times New Roman"/>
          <w:b/>
          <w:bCs/>
        </w:rPr>
        <w:t>o di utilizzare altri prodotti contenenti tabacco e nicotina</w:t>
      </w:r>
      <w:r w:rsidRPr="00291DE5">
        <w:rPr>
          <w:b/>
          <w:bCs/>
        </w:rPr>
        <w:t>?</w:t>
      </w:r>
    </w:p>
    <w:p w14:paraId="3489B66D" w14:textId="77777777" w:rsidR="00E971FE" w:rsidRPr="00CD6C3C" w:rsidRDefault="00E971FE" w:rsidP="00E971FE">
      <w:pPr>
        <w:rPr>
          <w:highlight w:val="yellow"/>
        </w:rPr>
      </w:pPr>
    </w:p>
    <w:p w14:paraId="22284C64" w14:textId="77777777" w:rsidR="00E971FE" w:rsidRDefault="00E971FE" w:rsidP="00E971FE">
      <w:r>
        <w:t xml:space="preserve">La dipendenza dal consumo di tabacco e nicotina rappresenta un serio problema per la salute pubblica, essendo uno dei maggiori fattori di rischio nello sviluppo di patologie neoplastiche, cardiovascolari e respiratorie. </w:t>
      </w:r>
      <w:r w:rsidRPr="00A70010">
        <w:t>Interrompere l’assunzione di nicotina e il consumo di qualsiasi prodotto del tabacco porta significativi benefici sulla salute</w:t>
      </w:r>
      <w:r>
        <w:t xml:space="preserve"> pubblica</w:t>
      </w:r>
      <w:r w:rsidRPr="00A70010">
        <w:t>, a breve, medio e lungo termine.</w:t>
      </w:r>
      <w:r>
        <w:t xml:space="preserve"> </w:t>
      </w:r>
    </w:p>
    <w:p w14:paraId="7F07552B" w14:textId="77777777" w:rsidR="00E971FE" w:rsidRDefault="00E971FE" w:rsidP="00E971FE">
      <w:pPr>
        <w:ind w:left="2832"/>
        <w:rPr>
          <w:b/>
          <w:bCs/>
        </w:rPr>
      </w:pPr>
    </w:p>
    <w:p w14:paraId="575B3F57" w14:textId="77777777" w:rsidR="00E971FE" w:rsidRPr="002C4C6A" w:rsidRDefault="00E971FE" w:rsidP="00E971FE">
      <w:pPr>
        <w:ind w:left="2832"/>
        <w:rPr>
          <w:b/>
          <w:bCs/>
        </w:rPr>
      </w:pPr>
    </w:p>
    <w:p w14:paraId="6299DC06" w14:textId="77777777" w:rsidR="00E971FE" w:rsidRPr="009C447C" w:rsidRDefault="00E971FE" w:rsidP="00E971FE">
      <w:pPr>
        <w:pStyle w:val="Paragrafoelenco"/>
        <w:numPr>
          <w:ilvl w:val="0"/>
          <w:numId w:val="3"/>
        </w:numPr>
        <w:spacing w:line="240" w:lineRule="auto"/>
        <w:jc w:val="both"/>
        <w:rPr>
          <w:b/>
          <w:bCs/>
        </w:rPr>
      </w:pPr>
      <w:r>
        <w:rPr>
          <w:b/>
          <w:bCs/>
        </w:rPr>
        <w:t>S</w:t>
      </w:r>
      <w:r w:rsidRPr="009C447C">
        <w:rPr>
          <w:b/>
          <w:bCs/>
        </w:rPr>
        <w:t>mettere di fumare influisce positivamente sulla salute?</w:t>
      </w:r>
    </w:p>
    <w:p w14:paraId="439AAFD7" w14:textId="77777777" w:rsidR="00E971FE" w:rsidRDefault="00E971FE" w:rsidP="00E971FE"/>
    <w:p w14:paraId="2058A6E5" w14:textId="77777777" w:rsidR="00E971FE" w:rsidRDefault="00E971FE" w:rsidP="00E971FE">
      <w:r>
        <w:t xml:space="preserve">La dipendenza da fumo di tabacco è considerata un problema di salute pubblica. Attraverso la cessazione di questa abitudine, si riduce il rischio di patologie ad essa legate a breve e lungo termine di tipo neurologico, cardiovascolare, respiratorio nonché si riduce il rischio di formazioni neoplastiche. Il fumo di sigaretta aumenta transitoriamente la pressione sanguigna, la frequenza e la contrattilità cardiache e modifica la plasticità di alcune zone e strutture recettoriali del cervello. </w:t>
      </w:r>
    </w:p>
    <w:p w14:paraId="0407663A" w14:textId="77777777" w:rsidR="00E971FE" w:rsidRDefault="00E971FE" w:rsidP="00E971FE"/>
    <w:p w14:paraId="2AE97A0A" w14:textId="77777777" w:rsidR="00E971FE" w:rsidRDefault="00E971FE" w:rsidP="00E971FE"/>
    <w:p w14:paraId="59FBA999" w14:textId="77777777" w:rsidR="00E971FE" w:rsidRPr="009C447C" w:rsidRDefault="00E971FE" w:rsidP="00E971FE">
      <w:pPr>
        <w:pStyle w:val="Paragrafoelenco"/>
        <w:numPr>
          <w:ilvl w:val="0"/>
          <w:numId w:val="3"/>
        </w:numPr>
        <w:spacing w:line="240" w:lineRule="auto"/>
        <w:jc w:val="both"/>
        <w:rPr>
          <w:b/>
          <w:bCs/>
        </w:rPr>
      </w:pPr>
      <w:r w:rsidRPr="009C447C">
        <w:rPr>
          <w:b/>
          <w:bCs/>
        </w:rPr>
        <w:t xml:space="preserve">Perché anche i nuovi prodotti creano dipendenza? </w:t>
      </w:r>
    </w:p>
    <w:p w14:paraId="26A635DD" w14:textId="77777777" w:rsidR="00E971FE" w:rsidRDefault="00E971FE" w:rsidP="00E971FE"/>
    <w:p w14:paraId="516D2C9C" w14:textId="77777777" w:rsidR="00E971FE" w:rsidRDefault="00E971FE" w:rsidP="00E971FE">
      <w:r>
        <w:t>In tutti questi prodotti, così come nelle sigarette tradizionali, la sostanza che crea dipendenza è la nicotina, sostanza neuro-psicotropa che crea una elevata dipendenza poiché incrementa</w:t>
      </w:r>
      <w:r w:rsidRPr="000745F2">
        <w:t xml:space="preserve"> la secrezione di neurotrasmettitori implicati nella regolazione dell'umore e del comportamento</w:t>
      </w:r>
      <w:r>
        <w:t xml:space="preserve"> (non solo contenenti tabacco). Questa è presente trasversalmente in più tipi di prodotti disponibili sul mercato, dalle sigarette tradizionali a base di tabacco ai cosiddetti nuovi prodotti, come le e-</w:t>
      </w:r>
      <w:proofErr w:type="spellStart"/>
      <w:r>
        <w:t>cig</w:t>
      </w:r>
      <w:proofErr w:type="spellEnd"/>
      <w:r>
        <w:t xml:space="preserve"> e gli HTP (</w:t>
      </w:r>
      <w:proofErr w:type="spellStart"/>
      <w:r>
        <w:t>Heated</w:t>
      </w:r>
      <w:proofErr w:type="spellEnd"/>
      <w:r>
        <w:t xml:space="preserve"> </w:t>
      </w:r>
      <w:proofErr w:type="spellStart"/>
      <w:r>
        <w:t>Tobacco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). </w:t>
      </w:r>
      <w:r>
        <w:rPr>
          <w:rFonts w:cs="Times New Roman"/>
        </w:rPr>
        <w:t>È</w:t>
      </w:r>
      <w:r>
        <w:t xml:space="preserve"> importante sottolineare che ognuna di queste modalità </w:t>
      </w:r>
      <w:r>
        <w:lastRenderedPageBreak/>
        <w:t xml:space="preserve">di assunzione della nicotina può generare dipendenza nell’utilizzatore e che, attualmente, non esistono studi che dimostrino che i nuovi prodotti siano meno dannosi delle sigarette tradizionali. Inoltre, per quanto riguarda i nuovi prodotti, non ci sono sufficienti studi per determinare se esista una dipendenza generata, oltre che dalla nicotina, anche dagli aromi che essi contengono. </w:t>
      </w:r>
    </w:p>
    <w:p w14:paraId="645547E4" w14:textId="77777777" w:rsidR="00E971FE" w:rsidRPr="009C447C" w:rsidRDefault="00E971FE" w:rsidP="00E971FE">
      <w:pPr>
        <w:pStyle w:val="Paragrafoelenco"/>
        <w:ind w:left="644"/>
        <w:rPr>
          <w:b/>
          <w:bCs/>
        </w:rPr>
      </w:pPr>
    </w:p>
    <w:p w14:paraId="36B3F342" w14:textId="77777777" w:rsidR="00E971FE" w:rsidRPr="009C447C" w:rsidRDefault="00E971FE" w:rsidP="00E971FE">
      <w:pPr>
        <w:rPr>
          <w:b/>
          <w:bCs/>
        </w:rPr>
      </w:pPr>
    </w:p>
    <w:p w14:paraId="3088075D" w14:textId="77777777" w:rsidR="00E971FE" w:rsidRPr="00EC6221" w:rsidRDefault="00E971FE" w:rsidP="00E971FE">
      <w:pPr>
        <w:pStyle w:val="Paragrafoelenco"/>
        <w:numPr>
          <w:ilvl w:val="0"/>
          <w:numId w:val="3"/>
        </w:numPr>
        <w:spacing w:line="240" w:lineRule="auto"/>
        <w:jc w:val="both"/>
        <w:rPr>
          <w:b/>
          <w:bCs/>
        </w:rPr>
      </w:pPr>
      <w:r w:rsidRPr="00EC6221">
        <w:rPr>
          <w:b/>
          <w:bCs/>
        </w:rPr>
        <w:t xml:space="preserve">Che differenza c’è tra sigaretta elettronica e sigaretta tradizionale in termini di dipendenza? </w:t>
      </w:r>
    </w:p>
    <w:p w14:paraId="6D8F5333" w14:textId="77777777" w:rsidR="00E971FE" w:rsidRDefault="00E971FE" w:rsidP="00E971FE"/>
    <w:p w14:paraId="2E77B241" w14:textId="77777777" w:rsidR="00E971FE" w:rsidRDefault="00E971FE" w:rsidP="00E971FE">
      <w:r>
        <w:t>La differenza non esiste in termini di assuefazione dalla nicotina in quanto sia la sigaretta tradizionale sia quella elettronica consentono l’inalazione della nicotina. Anche se è possibile azzerare il contenuto di nicotina nel liquido per e-</w:t>
      </w:r>
      <w:proofErr w:type="spellStart"/>
      <w:r>
        <w:t>cig</w:t>
      </w:r>
      <w:proofErr w:type="spellEnd"/>
      <w:r>
        <w:t xml:space="preserve">, queste ultime contengono aromi e pertanto sono stati avviati alcuni studi per comprendere il loro effetto anche in termini di dipendenza. Quando si parla di dipendenza, inoltre, non è trascurabile nella sua determinazione, il valore della gestualità che si associa al fumo e che viene riproposta anche con l’uso dei nuovi dispositivi. </w:t>
      </w:r>
    </w:p>
    <w:p w14:paraId="40FE42A7" w14:textId="77777777" w:rsidR="00E971FE" w:rsidRDefault="00E971FE" w:rsidP="00E971FE"/>
    <w:p w14:paraId="754FCEBE" w14:textId="77777777" w:rsidR="00E971FE" w:rsidRDefault="00E971FE" w:rsidP="00E971FE"/>
    <w:p w14:paraId="11BB3335" w14:textId="77777777" w:rsidR="00E971FE" w:rsidRPr="009C447C" w:rsidRDefault="00E971FE" w:rsidP="00E971FE">
      <w:pPr>
        <w:pStyle w:val="Paragrafoelenco"/>
        <w:numPr>
          <w:ilvl w:val="0"/>
          <w:numId w:val="3"/>
        </w:numPr>
        <w:spacing w:line="240" w:lineRule="auto"/>
        <w:jc w:val="both"/>
        <w:rPr>
          <w:b/>
          <w:bCs/>
        </w:rPr>
      </w:pPr>
      <w:r w:rsidRPr="009C447C">
        <w:rPr>
          <w:b/>
          <w:bCs/>
        </w:rPr>
        <w:t xml:space="preserve">Perché per smettere di fumare è raccomandato un percorso di </w:t>
      </w:r>
      <w:proofErr w:type="spellStart"/>
      <w:r w:rsidRPr="009C447C">
        <w:rPr>
          <w:b/>
          <w:bCs/>
        </w:rPr>
        <w:t>counselling</w:t>
      </w:r>
      <w:proofErr w:type="spellEnd"/>
      <w:r w:rsidRPr="009C447C">
        <w:rPr>
          <w:b/>
          <w:bCs/>
        </w:rPr>
        <w:t xml:space="preserve">? </w:t>
      </w:r>
    </w:p>
    <w:p w14:paraId="55A8262F" w14:textId="77777777" w:rsidR="00E971FE" w:rsidRDefault="00E971FE" w:rsidP="00E971FE">
      <w:pPr>
        <w:ind w:left="360"/>
      </w:pPr>
    </w:p>
    <w:p w14:paraId="2ECDC02D" w14:textId="77777777" w:rsidR="00E971FE" w:rsidRDefault="00E971FE" w:rsidP="00E971FE">
      <w:r w:rsidRPr="00555B34">
        <w:t xml:space="preserve">La componente psicologica </w:t>
      </w:r>
      <w:r>
        <w:t xml:space="preserve">rappresenta un fattore fondamentale sia nello sviluppo sia nel superamento della dipendenza. Non sempre, infatti, è possibile affidarsi alla sola terapia farmacologica o alle sole, se pur indispensabili, informazioni di tipo medico. Attraverso i servizi di </w:t>
      </w:r>
      <w:proofErr w:type="spellStart"/>
      <w:r>
        <w:t>counselling</w:t>
      </w:r>
      <w:proofErr w:type="spellEnd"/>
      <w:r>
        <w:t xml:space="preserve"> dei centri Antifumo, è possibile sviluppare strumenti di auto-aiuto e di tipo motivazionale, a volte cruciali per la buona riuscita del percorso seguito. I dati dimostrano che</w:t>
      </w:r>
      <w:r w:rsidRPr="00A94151">
        <w:t xml:space="preserve"> </w:t>
      </w:r>
      <w:r>
        <w:t xml:space="preserve">il successo nella cessazione dell’abitudine aumenta del 66% tra coloro i quali scelgono di smettere di fumare con </w:t>
      </w:r>
      <w:r w:rsidRPr="009C447C">
        <w:t xml:space="preserve">l’aiuto di un percorso di terapia </w:t>
      </w:r>
    </w:p>
    <w:p w14:paraId="265255CA" w14:textId="77777777" w:rsidR="00E971FE" w:rsidRDefault="00E971FE" w:rsidP="00E971FE"/>
    <w:p w14:paraId="3FB1FF40" w14:textId="77777777" w:rsidR="00E971FE" w:rsidRPr="00E264BB" w:rsidRDefault="00E971FE" w:rsidP="00E971FE">
      <w:pPr>
        <w:pStyle w:val="Paragrafoelenco"/>
        <w:numPr>
          <w:ilvl w:val="0"/>
          <w:numId w:val="3"/>
        </w:numPr>
        <w:spacing w:line="240" w:lineRule="auto"/>
        <w:jc w:val="both"/>
        <w:rPr>
          <w:b/>
          <w:bCs/>
        </w:rPr>
      </w:pPr>
      <w:r w:rsidRPr="00E264BB">
        <w:rPr>
          <w:rFonts w:cs="Times New Roman"/>
          <w:b/>
          <w:bCs/>
        </w:rPr>
        <w:t>È</w:t>
      </w:r>
      <w:r w:rsidRPr="00E264BB">
        <w:rPr>
          <w:b/>
          <w:bCs/>
        </w:rPr>
        <w:t xml:space="preserve"> preferibile una terapia unicamente farmacologica o una in cui viene associato un supporto psicologico al paziente?</w:t>
      </w:r>
    </w:p>
    <w:p w14:paraId="2A99FE10" w14:textId="77777777" w:rsidR="00E971FE" w:rsidRDefault="00E971FE" w:rsidP="00E971FE"/>
    <w:p w14:paraId="70B46E0C" w14:textId="77777777" w:rsidR="00E971FE" w:rsidRDefault="00E971FE" w:rsidP="00E971FE">
      <w:r>
        <w:t xml:space="preserve">La componente psicologica è fondamentale nel successo del percorso di cessazione dell’abitudine al fumo. La terapia farmacologica dovrebbe sempre essere associata a un percorso di tipo psicologico che fornisca al paziente strumenti di auto-aiuto e di mantenimento della motivazione che statisticamente aumentano le possibilità di successo del percorso. </w:t>
      </w:r>
    </w:p>
    <w:p w14:paraId="54EEB214" w14:textId="77777777" w:rsidR="00E971FE" w:rsidRPr="009C447C" w:rsidRDefault="00E971FE" w:rsidP="00E971FE"/>
    <w:p w14:paraId="64327C82" w14:textId="77777777" w:rsidR="00E971FE" w:rsidRPr="009C447C" w:rsidRDefault="00E971FE" w:rsidP="00E971FE"/>
    <w:p w14:paraId="7FDF7FDC" w14:textId="77777777" w:rsidR="00E971FE" w:rsidRPr="009C447C" w:rsidRDefault="00E971FE" w:rsidP="00E971FE">
      <w:pPr>
        <w:pStyle w:val="Paragrafoelenco"/>
        <w:numPr>
          <w:ilvl w:val="0"/>
          <w:numId w:val="3"/>
        </w:numPr>
        <w:spacing w:line="240" w:lineRule="auto"/>
        <w:jc w:val="both"/>
        <w:rPr>
          <w:b/>
          <w:bCs/>
        </w:rPr>
      </w:pPr>
      <w:r w:rsidRPr="009C447C">
        <w:rPr>
          <w:b/>
          <w:bCs/>
        </w:rPr>
        <w:t xml:space="preserve">In cosa dovrebbe consistere una terapia di </w:t>
      </w:r>
      <w:proofErr w:type="spellStart"/>
      <w:r w:rsidRPr="009C447C">
        <w:rPr>
          <w:b/>
          <w:bCs/>
        </w:rPr>
        <w:t>counselling</w:t>
      </w:r>
      <w:proofErr w:type="spellEnd"/>
      <w:r w:rsidRPr="009C447C">
        <w:rPr>
          <w:b/>
          <w:bCs/>
        </w:rPr>
        <w:t xml:space="preserve"> per smettere di fumare? </w:t>
      </w:r>
    </w:p>
    <w:p w14:paraId="3C3905B2" w14:textId="77777777" w:rsidR="00E971FE" w:rsidRDefault="00E971FE" w:rsidP="00E971FE"/>
    <w:p w14:paraId="729C515B" w14:textId="77777777" w:rsidR="00E971FE" w:rsidRDefault="00E971FE" w:rsidP="00E971FE">
      <w:r>
        <w:t>Le evidenze mostrano che il semplice fornire informazioni attraverso materiali standard di autoaiuto (</w:t>
      </w:r>
      <w:proofErr w:type="spellStart"/>
      <w:r>
        <w:t>depliant</w:t>
      </w:r>
      <w:proofErr w:type="spellEnd"/>
      <w:r>
        <w:t xml:space="preserve"> o opuscoli informativi) non risulta efficace. Maggior successo, invece, si ottiene dalle terapie di </w:t>
      </w:r>
      <w:proofErr w:type="spellStart"/>
      <w:r>
        <w:t>counselling</w:t>
      </w:r>
      <w:proofErr w:type="spellEnd"/>
      <w:r>
        <w:t xml:space="preserve"> e dalla somministrazione individuale di materiali che consentono una personalizzazione del percorso in relazione alle caratteristiche del tipo di dipendenza (es. brochure che contengono diari terapeutici o test di autovalutazione). Oltre alle classiche modalità di </w:t>
      </w:r>
      <w:proofErr w:type="spellStart"/>
      <w:r>
        <w:t>counselling</w:t>
      </w:r>
      <w:proofErr w:type="spellEnd"/>
      <w:r>
        <w:t xml:space="preserve"> individuale </w:t>
      </w:r>
      <w:r>
        <w:rPr>
          <w:i/>
          <w:iCs/>
        </w:rPr>
        <w:t>vis à vis</w:t>
      </w:r>
      <w:r>
        <w:t xml:space="preserve">, sono in sperimentazione attualmente </w:t>
      </w:r>
      <w:r>
        <w:lastRenderedPageBreak/>
        <w:t xml:space="preserve">anche terapie in formato digitale, con l’ausilio di materiale multimediale che includono l’opzione di potersi avvalere di una </w:t>
      </w:r>
      <w:proofErr w:type="spellStart"/>
      <w:r>
        <w:t>videoconsulenza</w:t>
      </w:r>
      <w:proofErr w:type="spellEnd"/>
      <w:r>
        <w:t xml:space="preserve"> in tempo reale da parte del paziente. </w:t>
      </w:r>
    </w:p>
    <w:p w14:paraId="71EA0C23" w14:textId="77777777" w:rsidR="00E971FE" w:rsidRDefault="00E971FE" w:rsidP="00E971FE"/>
    <w:p w14:paraId="3AE09320" w14:textId="77777777" w:rsidR="00E971FE" w:rsidRPr="009C447C" w:rsidRDefault="00E971FE" w:rsidP="00E971FE">
      <w:pPr>
        <w:pStyle w:val="Paragrafoelenco"/>
        <w:numPr>
          <w:ilvl w:val="0"/>
          <w:numId w:val="3"/>
        </w:numPr>
        <w:spacing w:line="240" w:lineRule="auto"/>
        <w:jc w:val="both"/>
        <w:rPr>
          <w:b/>
          <w:bCs/>
        </w:rPr>
      </w:pPr>
      <w:r w:rsidRPr="009C447C">
        <w:rPr>
          <w:b/>
          <w:bCs/>
        </w:rPr>
        <w:t xml:space="preserve">In che modo i farmaci aiutano a smettere di fumare? </w:t>
      </w:r>
    </w:p>
    <w:p w14:paraId="54790891" w14:textId="77777777" w:rsidR="00E971FE" w:rsidRDefault="00E971FE" w:rsidP="00E971FE"/>
    <w:p w14:paraId="424A89A1" w14:textId="77777777" w:rsidR="00E971FE" w:rsidRDefault="00E971FE" w:rsidP="00E971FE">
      <w:r>
        <w:t xml:space="preserve">La terapia farmacologica aumenta le possibilità di cessazione dell’abitudine al fumo. Tuttavia, le terapie farmacologiche, che devono sempre essere gestite da personale sanitario, sono strutturate in modo altamente personalizzato e rappresentano una strategia ulteriore all’intervento di </w:t>
      </w:r>
      <w:proofErr w:type="spellStart"/>
      <w:r>
        <w:t>counselling</w:t>
      </w:r>
      <w:proofErr w:type="spellEnd"/>
      <w:r>
        <w:t xml:space="preserve">, che rimane, comunque, lo strumento fondamentale anche in caso di avviata terapia farmacologica. </w:t>
      </w:r>
    </w:p>
    <w:p w14:paraId="408EAEFE" w14:textId="77777777" w:rsidR="00E971FE" w:rsidRDefault="00E971FE" w:rsidP="00E971FE">
      <w:pPr>
        <w:pStyle w:val="Paragrafoelenco"/>
        <w:ind w:left="644"/>
        <w:rPr>
          <w:b/>
          <w:bCs/>
        </w:rPr>
      </w:pPr>
    </w:p>
    <w:p w14:paraId="3CDC2762" w14:textId="77777777" w:rsidR="00E971FE" w:rsidRPr="00677253" w:rsidRDefault="00E971FE" w:rsidP="00E971FE">
      <w:pPr>
        <w:pStyle w:val="Paragrafoelenco"/>
        <w:numPr>
          <w:ilvl w:val="0"/>
          <w:numId w:val="3"/>
        </w:numPr>
        <w:spacing w:line="240" w:lineRule="auto"/>
        <w:jc w:val="both"/>
        <w:rPr>
          <w:b/>
          <w:bCs/>
        </w:rPr>
      </w:pPr>
      <w:r w:rsidRPr="00677253">
        <w:rPr>
          <w:b/>
          <w:bCs/>
        </w:rPr>
        <w:t xml:space="preserve">L’uso di dispositivi alternativi alla sigaretta tradizionale come sigarette elettroniche o </w:t>
      </w:r>
      <w:r>
        <w:rPr>
          <w:b/>
          <w:bCs/>
        </w:rPr>
        <w:t xml:space="preserve">le sigarette a </w:t>
      </w:r>
      <w:r w:rsidRPr="00677253">
        <w:rPr>
          <w:b/>
          <w:bCs/>
        </w:rPr>
        <w:t xml:space="preserve">tabacco riscaldato, possono rappresentare una strategia per smettere di fumare? </w:t>
      </w:r>
    </w:p>
    <w:p w14:paraId="64DF9DA9" w14:textId="77777777" w:rsidR="00E971FE" w:rsidRDefault="00E971FE" w:rsidP="00E971FE"/>
    <w:p w14:paraId="71B04C09" w14:textId="77777777" w:rsidR="00E971FE" w:rsidRDefault="00E971FE" w:rsidP="00E971FE">
      <w:r>
        <w:t>Le e-</w:t>
      </w:r>
      <w:proofErr w:type="spellStart"/>
      <w:r>
        <w:t>cig</w:t>
      </w:r>
      <w:proofErr w:type="spellEnd"/>
      <w:r>
        <w:t xml:space="preserve"> o sigarette elettroniche ed anche le sigarette a tabacco riscaldato non possono essere in alcun modo considerate uno strumento adatto a iniziare una terapia per la cessazione all’abitudine al fumo. Le E-</w:t>
      </w:r>
      <w:proofErr w:type="spellStart"/>
      <w:r>
        <w:t>cig</w:t>
      </w:r>
      <w:proofErr w:type="spellEnd"/>
      <w:r>
        <w:t xml:space="preserve">, introdotte nel mercato come strumenti utili per smettere di fumare hanno invece generato nuove categorie di consumatori, i “consumatori duali” che al consumo di sigarette tradizionali hanno aggiunto l’uso di quelle elettroniche e di quelle a tabacco riscaldato.  </w:t>
      </w:r>
    </w:p>
    <w:p w14:paraId="1361E7D7" w14:textId="77777777" w:rsidR="00E971FE" w:rsidRPr="009C447C" w:rsidRDefault="00E971FE" w:rsidP="00E971FE">
      <w:pPr>
        <w:rPr>
          <w:b/>
          <w:bCs/>
        </w:rPr>
      </w:pPr>
    </w:p>
    <w:p w14:paraId="7C3335A5" w14:textId="77777777" w:rsidR="00E971FE" w:rsidRDefault="00E971FE" w:rsidP="00E971FE">
      <w:bookmarkStart w:id="1" w:name="_GoBack"/>
      <w:bookmarkEnd w:id="1"/>
    </w:p>
    <w:p w14:paraId="539DF3F3" w14:textId="77777777" w:rsidR="00E971FE" w:rsidRDefault="00E971FE" w:rsidP="00E971FE">
      <w:pPr>
        <w:pStyle w:val="Paragrafoelenco"/>
        <w:numPr>
          <w:ilvl w:val="0"/>
          <w:numId w:val="3"/>
        </w:numPr>
        <w:spacing w:line="240" w:lineRule="auto"/>
        <w:jc w:val="both"/>
        <w:rPr>
          <w:b/>
          <w:bCs/>
        </w:rPr>
      </w:pPr>
      <w:r w:rsidRPr="00E264BB">
        <w:rPr>
          <w:b/>
          <w:bCs/>
        </w:rPr>
        <w:t>Le donne in gravidanza possono essere sostenute nel percorso di cessazione al fumo?</w:t>
      </w:r>
    </w:p>
    <w:p w14:paraId="6DA4989A" w14:textId="77777777" w:rsidR="00E971FE" w:rsidRPr="00E264BB" w:rsidRDefault="00E971FE" w:rsidP="00E971FE">
      <w:pPr>
        <w:pStyle w:val="Paragrafoelenco"/>
        <w:ind w:left="644"/>
        <w:rPr>
          <w:b/>
          <w:bCs/>
        </w:rPr>
      </w:pPr>
    </w:p>
    <w:p w14:paraId="5E7F384A" w14:textId="77777777" w:rsidR="00E971FE" w:rsidRDefault="00E971FE" w:rsidP="00E971FE">
      <w:r>
        <w:t>La gravidanza deve costituire un’ulteriore motivazione nella decisione della cessazione dell’abitudine al consumo di tabacco e nicotina poiché la nicotina attraversa la placenta e può creare dipendenza nel feto e conseguente crisi di astinenza anche nel feto. La donna in gravidanza, nei casi di grave dipendenza, deve essere seguita in ambito sanitario.</w:t>
      </w:r>
    </w:p>
    <w:p w14:paraId="519F61E6" w14:textId="77777777" w:rsidR="00E971FE" w:rsidRPr="009C447C" w:rsidRDefault="00E971FE" w:rsidP="00E971FE">
      <w:pPr>
        <w:rPr>
          <w:b/>
          <w:bCs/>
        </w:rPr>
      </w:pPr>
    </w:p>
    <w:p w14:paraId="6A7B876C" w14:textId="77777777" w:rsidR="00E971FE" w:rsidRPr="009C447C" w:rsidRDefault="00E971FE" w:rsidP="00E971FE">
      <w:pPr>
        <w:pStyle w:val="Paragrafoelenco"/>
        <w:numPr>
          <w:ilvl w:val="0"/>
          <w:numId w:val="3"/>
        </w:numPr>
        <w:spacing w:line="240" w:lineRule="auto"/>
        <w:jc w:val="both"/>
        <w:rPr>
          <w:b/>
          <w:bCs/>
        </w:rPr>
      </w:pPr>
      <w:r w:rsidRPr="009C447C">
        <w:rPr>
          <w:b/>
          <w:bCs/>
        </w:rPr>
        <w:t>I pazienti psichiatrici possono intraprendere un percorso di cessazione dall’abitudine al fumo?</w:t>
      </w:r>
    </w:p>
    <w:p w14:paraId="20073665" w14:textId="77777777" w:rsidR="00E971FE" w:rsidRDefault="00E971FE" w:rsidP="00E971FE">
      <w:r>
        <w:rPr>
          <w:rFonts w:cs="Times New Roman"/>
        </w:rPr>
        <w:t>È</w:t>
      </w:r>
      <w:r>
        <w:t xml:space="preserve"> possibile avviare un percorso di cessazione dell’abitudine al fumo anche per i pazienti con patologie mentali. Il principio per cui il paziente che riceve una cura altamente personalizzata ha maggiori possibilità nella riuscita del suo percorso vale anche per i pazienti con questo tipo di patologie. </w:t>
      </w:r>
    </w:p>
    <w:p w14:paraId="437ECB9B" w14:textId="2F0F5038" w:rsidR="00066DEF" w:rsidRPr="00684B14" w:rsidRDefault="00066DEF" w:rsidP="00E971FE">
      <w:pPr>
        <w:spacing w:line="240" w:lineRule="auto"/>
        <w:jc w:val="right"/>
        <w:rPr>
          <w:rFonts w:ascii="Calibri" w:eastAsia="Calibri" w:hAnsi="Calibri" w:cs="Calibri"/>
          <w:sz w:val="24"/>
          <w:szCs w:val="24"/>
        </w:rPr>
      </w:pPr>
    </w:p>
    <w:sectPr w:rsidR="00066DEF" w:rsidRPr="00684B14">
      <w:pgSz w:w="12240" w:h="15840"/>
      <w:pgMar w:top="1134" w:right="1440" w:bottom="1440" w:left="1440" w:header="720" w:footer="720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1F152D" w16cex:dateUtc="2023-05-29T10:12:00Z"/>
  <w16cex:commentExtensible w16cex:durableId="281F143A" w16cex:dateUtc="2023-05-29T10:08:00Z"/>
  <w16cex:commentExtensible w16cex:durableId="281F1416" w16cex:dateUtc="2023-05-29T10:07:00Z"/>
  <w16cex:commentExtensible w16cex:durableId="281F1717" w16cex:dateUtc="2023-05-29T10:20:00Z"/>
  <w16cex:commentExtensible w16cex:durableId="281F1AC4" w16cex:dateUtc="2023-05-29T10:36:00Z"/>
  <w16cex:commentExtensible w16cex:durableId="281F1C1A" w16cex:dateUtc="2023-05-29T10:42:00Z"/>
  <w16cex:commentExtensible w16cex:durableId="281F1CEC" w16cex:dateUtc="2023-05-29T10:45:00Z"/>
  <w16cex:commentExtensible w16cex:durableId="281F1D89" w16cex:dateUtc="2023-05-29T10:48:00Z"/>
  <w16cex:commentExtensible w16cex:durableId="281F1DD0" w16cex:dateUtc="2023-05-29T10:49:00Z"/>
  <w16cex:commentExtensible w16cex:durableId="281F1E89" w16cex:dateUtc="2023-05-29T10:52:00Z"/>
  <w16cex:commentExtensible w16cex:durableId="281F1EB6" w16cex:dateUtc="2023-05-29T10:53:00Z"/>
  <w16cex:commentExtensible w16cex:durableId="281F21AB" w16cex:dateUtc="2023-05-29T11:05:00Z"/>
  <w16cex:commentExtensible w16cex:durableId="281F2244" w16cex:dateUtc="2023-05-29T11:08:00Z"/>
  <w16cex:commentExtensible w16cex:durableId="281F2263" w16cex:dateUtc="2023-05-29T11:08:00Z"/>
  <w16cex:commentExtensible w16cex:durableId="281F243E" w16cex:dateUtc="2023-05-29T11:16:00Z"/>
  <w16cex:commentExtensible w16cex:durableId="281F249E" w16cex:dateUtc="2023-05-29T11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B57BE" w16cid:durableId="281F1369"/>
  <w16cid:commentId w16cid:paraId="39E0DD78" w16cid:durableId="281F152D"/>
  <w16cid:commentId w16cid:paraId="11EFD8B4" w16cid:durableId="281F136A"/>
  <w16cid:commentId w16cid:paraId="63D9BCB1" w16cid:durableId="281F143A"/>
  <w16cid:commentId w16cid:paraId="5C3EF861" w16cid:durableId="281F1416"/>
  <w16cid:commentId w16cid:paraId="157F2470" w16cid:durableId="281F1717"/>
  <w16cid:commentId w16cid:paraId="6DF0D8A9" w16cid:durableId="281F1AC4"/>
  <w16cid:commentId w16cid:paraId="10F0641D" w16cid:durableId="281F1C1A"/>
  <w16cid:commentId w16cid:paraId="578CBD05" w16cid:durableId="281F1CEC"/>
  <w16cid:commentId w16cid:paraId="5C8EB906" w16cid:durableId="281F1D89"/>
  <w16cid:commentId w16cid:paraId="334F7057" w16cid:durableId="281F1DD0"/>
  <w16cid:commentId w16cid:paraId="468D5452" w16cid:durableId="281F1E89"/>
  <w16cid:commentId w16cid:paraId="11E0EE77" w16cid:durableId="281F1EB6"/>
  <w16cid:commentId w16cid:paraId="53DD5C37" w16cid:durableId="281F21AB"/>
  <w16cid:commentId w16cid:paraId="4DB61A30" w16cid:durableId="281F2244"/>
  <w16cid:commentId w16cid:paraId="6EEC6E11" w16cid:durableId="281F2263"/>
  <w16cid:commentId w16cid:paraId="72EC8C0C" w16cid:durableId="281F243E"/>
  <w16cid:commentId w16cid:paraId="72A1A690" w16cid:durableId="281F249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263BC"/>
    <w:multiLevelType w:val="hybridMultilevel"/>
    <w:tmpl w:val="4188937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24304"/>
    <w:multiLevelType w:val="hybridMultilevel"/>
    <w:tmpl w:val="FFE23836"/>
    <w:lvl w:ilvl="0" w:tplc="4CFAAB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500F9E"/>
    <w:multiLevelType w:val="multilevel"/>
    <w:tmpl w:val="ACCCA0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98B"/>
    <w:rsid w:val="00020658"/>
    <w:rsid w:val="00026ED1"/>
    <w:rsid w:val="00056D94"/>
    <w:rsid w:val="00066DEF"/>
    <w:rsid w:val="000A50B4"/>
    <w:rsid w:val="0014755A"/>
    <w:rsid w:val="001F0CFD"/>
    <w:rsid w:val="002242CB"/>
    <w:rsid w:val="002921D5"/>
    <w:rsid w:val="002F375A"/>
    <w:rsid w:val="002F6427"/>
    <w:rsid w:val="0034594D"/>
    <w:rsid w:val="00367D12"/>
    <w:rsid w:val="003A1A24"/>
    <w:rsid w:val="003A534E"/>
    <w:rsid w:val="003F61E0"/>
    <w:rsid w:val="00412E1C"/>
    <w:rsid w:val="00416AC5"/>
    <w:rsid w:val="00421761"/>
    <w:rsid w:val="00437099"/>
    <w:rsid w:val="00456251"/>
    <w:rsid w:val="004715DE"/>
    <w:rsid w:val="00483304"/>
    <w:rsid w:val="004C1A48"/>
    <w:rsid w:val="004E2093"/>
    <w:rsid w:val="0050206B"/>
    <w:rsid w:val="0050406C"/>
    <w:rsid w:val="005258BA"/>
    <w:rsid w:val="005303E4"/>
    <w:rsid w:val="00542CDA"/>
    <w:rsid w:val="00563E37"/>
    <w:rsid w:val="005803C0"/>
    <w:rsid w:val="005A7903"/>
    <w:rsid w:val="005B1A24"/>
    <w:rsid w:val="005C6BFB"/>
    <w:rsid w:val="005D4B5F"/>
    <w:rsid w:val="005E2658"/>
    <w:rsid w:val="005E3E35"/>
    <w:rsid w:val="00641EBF"/>
    <w:rsid w:val="00657B56"/>
    <w:rsid w:val="00675D30"/>
    <w:rsid w:val="00684B14"/>
    <w:rsid w:val="006A4901"/>
    <w:rsid w:val="006B0780"/>
    <w:rsid w:val="006C4746"/>
    <w:rsid w:val="006D7699"/>
    <w:rsid w:val="00755A7E"/>
    <w:rsid w:val="0076498B"/>
    <w:rsid w:val="007757FD"/>
    <w:rsid w:val="00781E34"/>
    <w:rsid w:val="007A4590"/>
    <w:rsid w:val="007F7921"/>
    <w:rsid w:val="0084555B"/>
    <w:rsid w:val="00855213"/>
    <w:rsid w:val="0088250A"/>
    <w:rsid w:val="00886FB4"/>
    <w:rsid w:val="00891687"/>
    <w:rsid w:val="008C0E1F"/>
    <w:rsid w:val="008E216B"/>
    <w:rsid w:val="008E311A"/>
    <w:rsid w:val="00910784"/>
    <w:rsid w:val="00911AA0"/>
    <w:rsid w:val="00932E2B"/>
    <w:rsid w:val="009450ED"/>
    <w:rsid w:val="0095286F"/>
    <w:rsid w:val="009E22E8"/>
    <w:rsid w:val="00A008E9"/>
    <w:rsid w:val="00A17826"/>
    <w:rsid w:val="00A81D2A"/>
    <w:rsid w:val="00A97D50"/>
    <w:rsid w:val="00AE3665"/>
    <w:rsid w:val="00B02C8A"/>
    <w:rsid w:val="00B06029"/>
    <w:rsid w:val="00B40CC2"/>
    <w:rsid w:val="00B816FF"/>
    <w:rsid w:val="00BE0F0E"/>
    <w:rsid w:val="00BE6182"/>
    <w:rsid w:val="00C25955"/>
    <w:rsid w:val="00C44B01"/>
    <w:rsid w:val="00C51DB5"/>
    <w:rsid w:val="00C70B2D"/>
    <w:rsid w:val="00C74AE1"/>
    <w:rsid w:val="00D24E73"/>
    <w:rsid w:val="00D25B74"/>
    <w:rsid w:val="00DD7D6F"/>
    <w:rsid w:val="00DE2E48"/>
    <w:rsid w:val="00DE3C6F"/>
    <w:rsid w:val="00DE5C64"/>
    <w:rsid w:val="00E132B6"/>
    <w:rsid w:val="00E1423E"/>
    <w:rsid w:val="00E147AA"/>
    <w:rsid w:val="00E73BEE"/>
    <w:rsid w:val="00E971FE"/>
    <w:rsid w:val="00E97B9F"/>
    <w:rsid w:val="00EA3287"/>
    <w:rsid w:val="00EB15B8"/>
    <w:rsid w:val="00EC3FF6"/>
    <w:rsid w:val="00ED09F8"/>
    <w:rsid w:val="00F03153"/>
    <w:rsid w:val="00F56B81"/>
    <w:rsid w:val="00FA751A"/>
    <w:rsid w:val="00FB6B5B"/>
    <w:rsid w:val="00FB778E"/>
    <w:rsid w:val="00FF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5DE86"/>
  <w15:docId w15:val="{EFEE7393-CEE0-43DA-9A28-5E8F199F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5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74374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A74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0">
    <w:basedOn w:val="TableNormal5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4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76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7699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88250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8250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8250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8250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8250A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50406C"/>
    <w:rPr>
      <w:color w:val="0000FF" w:themeColor="hyperlink"/>
      <w:u w:val="single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563E37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Revisione">
    <w:name w:val="Revision"/>
    <w:hidden/>
    <w:uiPriority w:val="99"/>
    <w:semiHidden/>
    <w:rsid w:val="005E3E35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ss.it/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ufficio.stampa@iss.it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4e0971-1416-404d-b6d1-4f92485b7a12">
      <Terms xmlns="http://schemas.microsoft.com/office/infopath/2007/PartnerControls"/>
    </lcf76f155ced4ddcb4097134ff3c332f>
    <SharedWithUsers xmlns="e2227c33-4474-4224-95da-5bb01609e10c">
      <UserInfo>
        <DisplayName>Taranto Anna Mirella</DisplayName>
        <AccountId>77</AccountId>
        <AccountType/>
      </UserInfo>
      <UserInfo>
        <DisplayName>Grossi Adriano</DisplayName>
        <AccountId>14</AccountId>
        <AccountType/>
      </UserInfo>
      <UserInfo>
        <DisplayName>Guerrera Debora</DisplayName>
        <AccountId>168</AccountId>
        <AccountType/>
      </UserInfo>
      <UserInfo>
        <DisplayName>Malloni Pier David</DisplayName>
        <AccountId>234</AccountId>
        <AccountType/>
      </UserInfo>
      <UserInfo>
        <DisplayName>D'ancona Fortunato</DisplayName>
        <AccountId>1</AccountId>
        <AccountType/>
      </UserInfo>
      <UserInfo>
        <DisplayName>Fadda Giulia</DisplayName>
        <AccountId>12</AccountId>
        <AccountType/>
      </UserInfo>
    </SharedWithUsers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xLptJSQUQlSV4TACk5E1/FDJrTw==">AMUW2mV2eNoY5K+sdLbrwxNSqp4cFoP6EZ0v713FRu2v13yi+ygQu5q7ZG+DUiMFACIohD+Nx325WphdDzpVty1nEi15X9+dO9pUxRajzPfTlkxybxl57PJzsVP2cZH7LK9aYCF1V9xluhsEfsVv5Y68zXetznqjWA==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739BC60E39EB45B575B7B5558AAAD0" ma:contentTypeVersion="14" ma:contentTypeDescription="Creare un nuovo documento." ma:contentTypeScope="" ma:versionID="5cd2093592a93e7b26fdbbecd335b41f">
  <xsd:schema xmlns:xsd="http://www.w3.org/2001/XMLSchema" xmlns:xs="http://www.w3.org/2001/XMLSchema" xmlns:p="http://schemas.microsoft.com/office/2006/metadata/properties" xmlns:ns2="184e0971-1416-404d-b6d1-4f92485b7a12" xmlns:ns3="e2227c33-4474-4224-95da-5bb01609e10c" targetNamespace="http://schemas.microsoft.com/office/2006/metadata/properties" ma:root="true" ma:fieldsID="6a5aff39d4ae918cbf676014b85907bf" ns2:_="" ns3:_="">
    <xsd:import namespace="184e0971-1416-404d-b6d1-4f92485b7a12"/>
    <xsd:import namespace="e2227c33-4474-4224-95da-5bb01609e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e0971-1416-404d-b6d1-4f92485b7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4f18aaa-e4c7-45ab-a08e-e35b859839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27c33-4474-4224-95da-5bb01609e1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720DF5-E2E2-465C-A4F9-91F470F77C8C}">
  <ds:schemaRefs>
    <ds:schemaRef ds:uri="http://schemas.microsoft.com/office/2006/metadata/properties"/>
    <ds:schemaRef ds:uri="http://schemas.microsoft.com/office/infopath/2007/PartnerControls"/>
    <ds:schemaRef ds:uri="184e0971-1416-404d-b6d1-4f92485b7a12"/>
    <ds:schemaRef ds:uri="e2227c33-4474-4224-95da-5bb01609e10c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4515AC77-C9D4-4E2E-9346-7013CEF78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4e0971-1416-404d-b6d1-4f92485b7a12"/>
    <ds:schemaRef ds:uri="e2227c33-4474-4224-95da-5bb01609e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45599E-8BC2-4119-9AE9-F177B10B6E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Malloni Pier David</dc:creator>
  <cp:lastModifiedBy>Malloni Pier David</cp:lastModifiedBy>
  <cp:revision>2</cp:revision>
  <cp:lastPrinted>2023-05-30T09:39:00Z</cp:lastPrinted>
  <dcterms:created xsi:type="dcterms:W3CDTF">2023-05-30T14:12:00Z</dcterms:created>
  <dcterms:modified xsi:type="dcterms:W3CDTF">2023-05-30T14:12:00Z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0x01010069739BC60E39EB45B575B7B5558AAAD0</vt:lpwstr>
  </property>
  <property fmtid="{D5CDD505-2E9C-101B-9397-08002B2CF9AE}" pid="3" name="MediaServiceImageTags">
    <vt:lpwstr/>
  </property>
</Properties>
</file>