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5AE" w:rsidRDefault="00480349" w:rsidP="006A55AE">
      <w:pPr>
        <w:jc w:val="both"/>
        <w:rPr>
          <w:rFonts w:ascii="Times New Roman" w:hAnsi="Times New Roman" w:cs="Times New Roman"/>
        </w:rPr>
      </w:pPr>
      <w:r w:rsidRPr="00480349">
        <w:rPr>
          <w:rFonts w:ascii="Times New Roman" w:eastAsia="Calibri" w:hAnsi="Times New Roman" w:cs="Times New Roman"/>
          <w:sz w:val="24"/>
          <w:szCs w:val="24"/>
        </w:rPr>
        <w:t>Selezione pubblica, per titoli e prova-colloquio, per l’assunzione, con contratto a tempo determinato, di n. 1 unità di personale con il profilo di Tecnologo – III livello professionale dell’Istituto Superiore di Sanità per far fronte alle esigenze previste dal progetto: “</w:t>
      </w:r>
      <w:proofErr w:type="spellStart"/>
      <w:r w:rsidRPr="00480349">
        <w:rPr>
          <w:rFonts w:ascii="Times New Roman" w:eastAsia="Calibri" w:hAnsi="Times New Roman" w:cs="Times New Roman"/>
          <w:sz w:val="24"/>
          <w:szCs w:val="24"/>
        </w:rPr>
        <w:t>R.I.Pr.E.I</w:t>
      </w:r>
      <w:proofErr w:type="spellEnd"/>
      <w:r w:rsidRPr="00480349">
        <w:rPr>
          <w:rFonts w:ascii="Times New Roman" w:eastAsia="Calibri" w:hAnsi="Times New Roman" w:cs="Times New Roman"/>
          <w:sz w:val="24"/>
          <w:szCs w:val="24"/>
        </w:rPr>
        <w:t xml:space="preserve">.” nell’ambito dell’area progettuale: “Attività di studi e ricerca sulle malattie provocate da agenti infettivi, promozione della ricerca </w:t>
      </w:r>
      <w:proofErr w:type="spellStart"/>
      <w:r w:rsidRPr="00480349">
        <w:rPr>
          <w:rFonts w:ascii="Times New Roman" w:eastAsia="Calibri" w:hAnsi="Times New Roman" w:cs="Times New Roman"/>
          <w:sz w:val="24"/>
          <w:szCs w:val="24"/>
        </w:rPr>
        <w:t>evidence-based</w:t>
      </w:r>
      <w:proofErr w:type="spellEnd"/>
      <w:r w:rsidRPr="00480349">
        <w:rPr>
          <w:rFonts w:ascii="Times New Roman" w:eastAsia="Calibri" w:hAnsi="Times New Roman" w:cs="Times New Roman"/>
          <w:sz w:val="24"/>
          <w:szCs w:val="24"/>
        </w:rPr>
        <w:t xml:space="preserve"> sui patogeni, sulle risposte dell’ospite umano all’infezione e sulle terapie; attività di controllo, diagnosi, consulenza, sorveglianza e conferma diagnostica” presso il Dipartimento di Malattie Infettive (durata del contratto: ventiquattro mesi) – codice concorso: </w:t>
      </w:r>
      <w:r w:rsidR="008F1713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480349">
        <w:rPr>
          <w:rFonts w:ascii="Times New Roman" w:eastAsia="Calibri" w:hAnsi="Times New Roman" w:cs="Times New Roman"/>
          <w:sz w:val="24"/>
          <w:szCs w:val="24"/>
        </w:rPr>
        <w:t>TD TEC DMI 2023 01</w:t>
      </w:r>
    </w:p>
    <w:p w:rsidR="00480349" w:rsidRDefault="00480349" w:rsidP="00480349">
      <w:pPr>
        <w:jc w:val="both"/>
        <w:rPr>
          <w:rFonts w:ascii="Times New Roman" w:hAnsi="Times New Roman" w:cs="Times New Roman"/>
        </w:rPr>
      </w:pPr>
    </w:p>
    <w:p w:rsidR="00480349" w:rsidRPr="00480349" w:rsidRDefault="00480349" w:rsidP="00480349">
      <w:pPr>
        <w:jc w:val="both"/>
        <w:rPr>
          <w:rFonts w:ascii="Times New Roman" w:hAnsi="Times New Roman" w:cs="Times New Roman"/>
          <w:b/>
        </w:rPr>
      </w:pPr>
      <w:proofErr w:type="gramStart"/>
      <w:r w:rsidRPr="00480349">
        <w:rPr>
          <w:rFonts w:ascii="Times New Roman" w:hAnsi="Times New Roman" w:cs="Times New Roman"/>
          <w:b/>
        </w:rPr>
        <w:t>QUESITO  n.</w:t>
      </w:r>
      <w:proofErr w:type="gramEnd"/>
      <w:r w:rsidRPr="00480349">
        <w:rPr>
          <w:rFonts w:ascii="Times New Roman" w:hAnsi="Times New Roman" w:cs="Times New Roman"/>
          <w:b/>
        </w:rPr>
        <w:t xml:space="preserve"> 2</w:t>
      </w:r>
    </w:p>
    <w:p w:rsidR="00480349" w:rsidRPr="00480349" w:rsidRDefault="00480349" w:rsidP="00480349">
      <w:pPr>
        <w:jc w:val="both"/>
        <w:rPr>
          <w:rFonts w:ascii="Times New Roman" w:hAnsi="Times New Roman" w:cs="Times New Roman"/>
        </w:rPr>
      </w:pPr>
    </w:p>
    <w:p w:rsidR="00480349" w:rsidRPr="00480349" w:rsidRDefault="00480349" w:rsidP="00480349">
      <w:pPr>
        <w:jc w:val="both"/>
        <w:rPr>
          <w:rFonts w:ascii="Times New Roman" w:hAnsi="Times New Roman" w:cs="Times New Roman"/>
        </w:rPr>
      </w:pPr>
      <w:r w:rsidRPr="00480349">
        <w:rPr>
          <w:rFonts w:ascii="Times New Roman" w:hAnsi="Times New Roman" w:cs="Times New Roman"/>
        </w:rPr>
        <w:t>1.</w:t>
      </w:r>
      <w:r w:rsidRPr="00480349">
        <w:rPr>
          <w:rFonts w:ascii="Times New Roman" w:hAnsi="Times New Roman" w:cs="Times New Roman"/>
        </w:rPr>
        <w:tab/>
        <w:t>Il candidato/a commenti l’Art. 5 della Legge 135/90 “Programma di interventi urgenti per la prevenzione e la lotta contro l'AIDS” e relativi aggiornamenti</w:t>
      </w:r>
      <w:r w:rsidR="008F1713">
        <w:rPr>
          <w:rFonts w:ascii="Times New Roman" w:hAnsi="Times New Roman" w:cs="Times New Roman"/>
        </w:rPr>
        <w:t>.</w:t>
      </w:r>
    </w:p>
    <w:p w:rsidR="00480349" w:rsidRPr="00480349" w:rsidRDefault="00480349" w:rsidP="00480349">
      <w:pPr>
        <w:jc w:val="both"/>
        <w:rPr>
          <w:rFonts w:ascii="Times New Roman" w:hAnsi="Times New Roman" w:cs="Times New Roman"/>
        </w:rPr>
      </w:pPr>
      <w:r w:rsidRPr="00480349">
        <w:rPr>
          <w:rFonts w:ascii="Times New Roman" w:hAnsi="Times New Roman" w:cs="Times New Roman"/>
        </w:rPr>
        <w:t>2.</w:t>
      </w:r>
      <w:r w:rsidRPr="00480349">
        <w:rPr>
          <w:rFonts w:ascii="Times New Roman" w:hAnsi="Times New Roman" w:cs="Times New Roman"/>
        </w:rPr>
        <w:tab/>
        <w:t>Il candidato/a esponga i principi fondamentali da fornire, nell’ambito di percorsi di formazione/aggiornamento per il personale sanitario, al fine di fornire conoscenze e competenze riguardanti la tutela della riservatezza della persona che acceda ad un servizio diagnostico per l’esecuzione di esami clinici riguardanti le IST.</w:t>
      </w:r>
    </w:p>
    <w:p w:rsidR="00480349" w:rsidRPr="00480349" w:rsidRDefault="00480349" w:rsidP="00480349">
      <w:pPr>
        <w:jc w:val="both"/>
        <w:rPr>
          <w:rFonts w:ascii="Times New Roman" w:hAnsi="Times New Roman" w:cs="Times New Roman"/>
        </w:rPr>
      </w:pPr>
      <w:r w:rsidRPr="00480349">
        <w:rPr>
          <w:rFonts w:ascii="Times New Roman" w:hAnsi="Times New Roman" w:cs="Times New Roman"/>
        </w:rPr>
        <w:t>3.</w:t>
      </w:r>
      <w:r w:rsidRPr="00480349">
        <w:rPr>
          <w:rFonts w:ascii="Times New Roman" w:hAnsi="Times New Roman" w:cs="Times New Roman"/>
        </w:rPr>
        <w:tab/>
        <w:t>Il candidato/a illustri le fasi principali del Modello operativo comunicativo-relazionale nell’intervento telefonico, laddove la persona esprima bisogni informativi concernenti aspetti legali in area sanitaria relativamente all’HIV, all’AIDS e alle IST</w:t>
      </w:r>
      <w:r w:rsidR="008F1713">
        <w:rPr>
          <w:rFonts w:ascii="Times New Roman" w:hAnsi="Times New Roman" w:cs="Times New Roman"/>
        </w:rPr>
        <w:t>.</w:t>
      </w:r>
    </w:p>
    <w:p w:rsidR="00480349" w:rsidRDefault="00480349" w:rsidP="00480349">
      <w:pPr>
        <w:jc w:val="both"/>
        <w:rPr>
          <w:rFonts w:ascii="Times New Roman" w:hAnsi="Times New Roman" w:cs="Times New Roman"/>
        </w:rPr>
      </w:pPr>
      <w:r w:rsidRPr="00480349">
        <w:rPr>
          <w:rFonts w:ascii="Times New Roman" w:hAnsi="Times New Roman" w:cs="Times New Roman"/>
        </w:rPr>
        <w:t>4.</w:t>
      </w:r>
      <w:r w:rsidRPr="00480349">
        <w:rPr>
          <w:rFonts w:ascii="Times New Roman" w:hAnsi="Times New Roman" w:cs="Times New Roman"/>
        </w:rPr>
        <w:tab/>
        <w:t>Il candidato/a descriva con quali modalità può essere collegato un mouse ad un PC (fisso o portatile) e descriva uno strumento alternativo al mouse che consenta le medesime operazioni.</w:t>
      </w:r>
    </w:p>
    <w:p w:rsidR="008F1713" w:rsidRDefault="008F1713" w:rsidP="00480349">
      <w:pPr>
        <w:jc w:val="both"/>
        <w:rPr>
          <w:rFonts w:ascii="Times New Roman" w:hAnsi="Times New Roman" w:cs="Times New Roman"/>
        </w:rPr>
      </w:pPr>
    </w:p>
    <w:p w:rsidR="008F1713" w:rsidRDefault="008F1713" w:rsidP="00480349">
      <w:pPr>
        <w:jc w:val="both"/>
        <w:rPr>
          <w:rFonts w:ascii="Times New Roman" w:hAnsi="Times New Roman" w:cs="Times New Roman"/>
        </w:rPr>
      </w:pPr>
    </w:p>
    <w:p w:rsidR="008F1713" w:rsidRPr="006A55AE" w:rsidRDefault="008F1713" w:rsidP="004803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Lettura e traduzione di un brano in lingua inglese.</w:t>
      </w:r>
      <w:bookmarkStart w:id="0" w:name="_GoBack"/>
      <w:bookmarkEnd w:id="0"/>
    </w:p>
    <w:sectPr w:rsidR="008F1713" w:rsidRPr="006A55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98"/>
    <w:multiLevelType w:val="hybridMultilevel"/>
    <w:tmpl w:val="A68A6FBC"/>
    <w:lvl w:ilvl="0" w:tplc="E2C42C10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728A2"/>
    <w:multiLevelType w:val="hybridMultilevel"/>
    <w:tmpl w:val="A68A6FBC"/>
    <w:lvl w:ilvl="0" w:tplc="E2C42C10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5AE"/>
    <w:rsid w:val="00480349"/>
    <w:rsid w:val="00687BD6"/>
    <w:rsid w:val="006A55AE"/>
    <w:rsid w:val="008F1713"/>
    <w:rsid w:val="009336CA"/>
    <w:rsid w:val="00CF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549A2"/>
  <w15:chartTrackingRefBased/>
  <w15:docId w15:val="{5EB97C7F-BA2C-49A2-9F9E-18C16846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Superiore di Sanità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Tiziana</dc:creator>
  <cp:keywords/>
  <dc:description/>
  <cp:lastModifiedBy>Lostumbo Sabrina</cp:lastModifiedBy>
  <cp:revision>3</cp:revision>
  <dcterms:created xsi:type="dcterms:W3CDTF">2024-03-06T10:18:00Z</dcterms:created>
  <dcterms:modified xsi:type="dcterms:W3CDTF">2024-03-06T10:24:00Z</dcterms:modified>
</cp:coreProperties>
</file>