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586" w:rsidRDefault="00C62586" w:rsidP="00C62586">
      <w:pPr>
        <w:spacing w:line="360" w:lineRule="auto"/>
        <w:ind w:left="-142" w:firstLine="142"/>
        <w:rPr>
          <w:rFonts w:ascii="Kunstler Script" w:hAnsi="Kunstler Script"/>
          <w:color w:val="0070C0"/>
          <w:sz w:val="44"/>
          <w:szCs w:val="44"/>
        </w:rPr>
      </w:pPr>
      <w:r w:rsidRPr="007D0068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1198880" cy="1218565"/>
            <wp:effectExtent l="0" t="0" r="1270" b="63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1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7224">
        <w:rPr>
          <w:rFonts w:ascii="Kunstler Script" w:hAnsi="Kunstler Script"/>
          <w:color w:val="0070C0"/>
          <w:sz w:val="44"/>
          <w:szCs w:val="44"/>
        </w:rPr>
        <w:t>Istituto Superiore di Sanità</w:t>
      </w:r>
    </w:p>
    <w:p w:rsidR="00002B81" w:rsidRDefault="00002B81" w:rsidP="00C62586">
      <w:pPr>
        <w:spacing w:line="360" w:lineRule="auto"/>
        <w:ind w:left="-142" w:firstLine="142"/>
        <w:rPr>
          <w:rFonts w:ascii="Kunstler Script" w:hAnsi="Kunstler Script"/>
          <w:color w:val="0070C0"/>
          <w:sz w:val="44"/>
          <w:szCs w:val="44"/>
        </w:rPr>
      </w:pPr>
    </w:p>
    <w:p w:rsidR="00002B81" w:rsidRDefault="00002B81" w:rsidP="00002B81">
      <w:pPr>
        <w:pStyle w:val="Corpotesto"/>
        <w:tabs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>S</w:t>
      </w:r>
      <w:r w:rsidRPr="00EB6A5B">
        <w:rPr>
          <w:sz w:val="20"/>
        </w:rPr>
        <w:t>elezione pubblica, per titoli e prova-colloquio, per l’assunzione, con contratto a tempo determinato, di n. 1 unità di pe</w:t>
      </w:r>
      <w:r>
        <w:rPr>
          <w:sz w:val="20"/>
        </w:rPr>
        <w:t xml:space="preserve">rsonale con il profilo di Funzionario  – V </w:t>
      </w:r>
      <w:r w:rsidRPr="00EB6A5B">
        <w:rPr>
          <w:sz w:val="20"/>
        </w:rPr>
        <w:t xml:space="preserve">livello professionale dell’Istituto Superiore di Sanità </w:t>
      </w:r>
      <w:r w:rsidRPr="008113B4">
        <w:rPr>
          <w:sz w:val="20"/>
        </w:rPr>
        <w:t>presso il Centro Nazionale Sangue (durata del contratto 2 anni) – codice concorso : TD FA CNS 2022 01;</w:t>
      </w:r>
      <w:r w:rsidR="008D7AAA">
        <w:rPr>
          <w:sz w:val="20"/>
        </w:rPr>
        <w:t xml:space="preserve"> (</w:t>
      </w:r>
      <w:bookmarkStart w:id="0" w:name="_GoBack"/>
      <w:bookmarkEnd w:id="0"/>
      <w:r w:rsidR="008D7AAA" w:rsidRPr="008D7AAA">
        <w:rPr>
          <w:sz w:val="20"/>
        </w:rPr>
        <w:t xml:space="preserve"> </w:t>
      </w:r>
      <w:r w:rsidR="008D7AAA">
        <w:rPr>
          <w:sz w:val="20"/>
        </w:rPr>
        <w:t>G.U. n.. 38 del 13.05.2022)</w:t>
      </w:r>
    </w:p>
    <w:p w:rsidR="00002B81" w:rsidRDefault="00002B81" w:rsidP="00002B81">
      <w:pPr>
        <w:pStyle w:val="Corpotesto"/>
        <w:tabs>
          <w:tab w:val="left" w:pos="4860"/>
        </w:tabs>
        <w:spacing w:line="360" w:lineRule="auto"/>
        <w:rPr>
          <w:sz w:val="20"/>
        </w:rPr>
      </w:pPr>
    </w:p>
    <w:p w:rsidR="00002B81" w:rsidRPr="00FD5458" w:rsidRDefault="000F3518" w:rsidP="00002B81">
      <w:pPr>
        <w:pStyle w:val="Corpotesto"/>
        <w:tabs>
          <w:tab w:val="left" w:pos="4860"/>
        </w:tabs>
        <w:spacing w:line="360" w:lineRule="auto"/>
        <w:rPr>
          <w:b/>
          <w:sz w:val="20"/>
          <w:u w:val="single"/>
        </w:rPr>
      </w:pPr>
      <w:r w:rsidRPr="00FD5458">
        <w:rPr>
          <w:b/>
          <w:sz w:val="20"/>
          <w:u w:val="single"/>
        </w:rPr>
        <w:t xml:space="preserve">Quesiti sorteggiati </w:t>
      </w:r>
      <w:r w:rsidR="00FD5458">
        <w:rPr>
          <w:b/>
          <w:sz w:val="20"/>
          <w:u w:val="single"/>
        </w:rPr>
        <w:t>relativi a</w:t>
      </w:r>
      <w:r w:rsidRPr="00FD5458">
        <w:rPr>
          <w:b/>
          <w:sz w:val="20"/>
          <w:u w:val="single"/>
        </w:rPr>
        <w:t xml:space="preserve">l colloquio </w:t>
      </w:r>
      <w:r w:rsidR="00FD5458">
        <w:rPr>
          <w:b/>
          <w:sz w:val="20"/>
          <w:u w:val="single"/>
        </w:rPr>
        <w:t xml:space="preserve">del </w:t>
      </w:r>
      <w:r w:rsidRPr="00FD5458">
        <w:rPr>
          <w:b/>
          <w:sz w:val="20"/>
          <w:u w:val="single"/>
        </w:rPr>
        <w:t>18 gennaio 2023</w:t>
      </w:r>
    </w:p>
    <w:p w:rsidR="00FD5458" w:rsidRPr="00FD5458" w:rsidRDefault="00FD5458" w:rsidP="00002B81">
      <w:pPr>
        <w:pStyle w:val="Corpotesto"/>
        <w:tabs>
          <w:tab w:val="left" w:pos="4860"/>
        </w:tabs>
        <w:spacing w:line="360" w:lineRule="auto"/>
        <w:rPr>
          <w:b/>
          <w:sz w:val="20"/>
        </w:rPr>
      </w:pPr>
      <w:r>
        <w:rPr>
          <w:sz w:val="20"/>
        </w:rPr>
        <w:t xml:space="preserve"> </w:t>
      </w:r>
      <w:r w:rsidR="000F3518" w:rsidRPr="00FD5458">
        <w:rPr>
          <w:b/>
          <w:sz w:val="20"/>
        </w:rPr>
        <w:t>Quesito n. 1</w:t>
      </w:r>
    </w:p>
    <w:p w:rsidR="00FD5458" w:rsidRDefault="00FD5458" w:rsidP="00FD5458">
      <w:pPr>
        <w:pStyle w:val="Corpotesto"/>
        <w:numPr>
          <w:ilvl w:val="0"/>
          <w:numId w:val="5"/>
        </w:numPr>
        <w:tabs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>Il candidato illustri la normativa che disciplina le attività trasfusionali.</w:t>
      </w:r>
    </w:p>
    <w:p w:rsidR="00FD5458" w:rsidRDefault="00FD5458" w:rsidP="00FD5458">
      <w:pPr>
        <w:pStyle w:val="Corpotesto"/>
        <w:numPr>
          <w:ilvl w:val="0"/>
          <w:numId w:val="5"/>
        </w:numPr>
        <w:tabs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>Il candidato illustri che genere di controlli deve effettuare la P.A. sull’operatore economico durante la procedura di affidamento.</w:t>
      </w:r>
    </w:p>
    <w:p w:rsidR="00FD5458" w:rsidRDefault="00FD5458" w:rsidP="00FD5458">
      <w:pPr>
        <w:pStyle w:val="Corpotesto"/>
        <w:tabs>
          <w:tab w:val="left" w:pos="4860"/>
        </w:tabs>
        <w:spacing w:line="360" w:lineRule="auto"/>
        <w:ind w:left="360"/>
        <w:rPr>
          <w:b/>
          <w:sz w:val="20"/>
        </w:rPr>
      </w:pPr>
      <w:r w:rsidRPr="00FD5458">
        <w:rPr>
          <w:b/>
          <w:sz w:val="20"/>
        </w:rPr>
        <w:t xml:space="preserve">Quesito n. 2 </w:t>
      </w:r>
    </w:p>
    <w:p w:rsidR="00FD5458" w:rsidRDefault="00FD5458" w:rsidP="00FD5458">
      <w:pPr>
        <w:pStyle w:val="Corpotesto"/>
        <w:numPr>
          <w:ilvl w:val="0"/>
          <w:numId w:val="6"/>
        </w:numPr>
        <w:tabs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>Il candidato illustri le promozioni del dono del sangue nel nostro Paese</w:t>
      </w:r>
    </w:p>
    <w:p w:rsidR="00FD5458" w:rsidRPr="00FD5458" w:rsidRDefault="00FD5458" w:rsidP="00FD5458">
      <w:pPr>
        <w:pStyle w:val="Corpotesto"/>
        <w:numPr>
          <w:ilvl w:val="0"/>
          <w:numId w:val="6"/>
        </w:numPr>
        <w:tabs>
          <w:tab w:val="left" w:pos="4860"/>
        </w:tabs>
        <w:spacing w:line="360" w:lineRule="auto"/>
        <w:rPr>
          <w:sz w:val="20"/>
        </w:rPr>
      </w:pPr>
      <w:r>
        <w:rPr>
          <w:sz w:val="20"/>
        </w:rPr>
        <w:t xml:space="preserve">Il candidato illustri i principi generali di </w:t>
      </w:r>
      <w:proofErr w:type="gramStart"/>
      <w:r>
        <w:rPr>
          <w:sz w:val="20"/>
        </w:rPr>
        <w:t xml:space="preserve">cui  </w:t>
      </w:r>
      <w:r w:rsidR="00952F7E">
        <w:rPr>
          <w:sz w:val="20"/>
        </w:rPr>
        <w:t>a</w:t>
      </w:r>
      <w:r>
        <w:rPr>
          <w:sz w:val="20"/>
        </w:rPr>
        <w:t>ll’art.</w:t>
      </w:r>
      <w:proofErr w:type="gramEnd"/>
      <w:r>
        <w:rPr>
          <w:sz w:val="20"/>
        </w:rPr>
        <w:t xml:space="preserve"> 30 del codice degli appalti con particolare riferimento al principio di rotazione nelle procedure sottosoglia </w:t>
      </w:r>
      <w:r w:rsidR="003443DD">
        <w:rPr>
          <w:sz w:val="20"/>
        </w:rPr>
        <w:t>comunitarie.</w:t>
      </w:r>
    </w:p>
    <w:p w:rsidR="00952F7E" w:rsidRDefault="00952F7E" w:rsidP="00952F7E">
      <w:pPr>
        <w:pStyle w:val="Corpotesto"/>
        <w:tabs>
          <w:tab w:val="left" w:pos="4860"/>
        </w:tabs>
        <w:spacing w:line="360" w:lineRule="auto"/>
        <w:ind w:left="360"/>
        <w:rPr>
          <w:b/>
          <w:sz w:val="20"/>
        </w:rPr>
      </w:pPr>
      <w:r w:rsidRPr="00FD5458">
        <w:rPr>
          <w:b/>
          <w:sz w:val="20"/>
        </w:rPr>
        <w:t xml:space="preserve">Quesito n. </w:t>
      </w:r>
      <w:r>
        <w:rPr>
          <w:b/>
          <w:sz w:val="20"/>
        </w:rPr>
        <w:t>4</w:t>
      </w:r>
    </w:p>
    <w:p w:rsidR="00952F7E" w:rsidRDefault="00952F7E" w:rsidP="00952F7E">
      <w:pPr>
        <w:pStyle w:val="Corpotesto"/>
        <w:numPr>
          <w:ilvl w:val="0"/>
          <w:numId w:val="7"/>
        </w:numPr>
        <w:tabs>
          <w:tab w:val="left" w:pos="4860"/>
        </w:tabs>
        <w:spacing w:line="360" w:lineRule="auto"/>
        <w:rPr>
          <w:sz w:val="20"/>
        </w:rPr>
      </w:pPr>
      <w:r w:rsidRPr="00952F7E">
        <w:rPr>
          <w:sz w:val="20"/>
        </w:rPr>
        <w:t xml:space="preserve">Il </w:t>
      </w:r>
      <w:r>
        <w:rPr>
          <w:sz w:val="20"/>
        </w:rPr>
        <w:t>candidato illustri le misure di coordinamento del sistema trasfusionale.</w:t>
      </w:r>
    </w:p>
    <w:p w:rsidR="00952F7E" w:rsidRDefault="00952F7E" w:rsidP="00952F7E">
      <w:pPr>
        <w:pStyle w:val="Corpotesto"/>
        <w:numPr>
          <w:ilvl w:val="0"/>
          <w:numId w:val="7"/>
        </w:numPr>
        <w:tabs>
          <w:tab w:val="left" w:pos="4860"/>
        </w:tabs>
        <w:spacing w:line="360" w:lineRule="auto"/>
        <w:rPr>
          <w:sz w:val="20"/>
        </w:rPr>
      </w:pPr>
      <w:r w:rsidRPr="00952F7E">
        <w:rPr>
          <w:sz w:val="20"/>
        </w:rPr>
        <w:t xml:space="preserve">Il </w:t>
      </w:r>
      <w:r>
        <w:rPr>
          <w:sz w:val="20"/>
        </w:rPr>
        <w:t>candidato illustri i requisiti ed i compiti del RUP nell’affidamento di appalti di servizi e fornitura.</w:t>
      </w:r>
    </w:p>
    <w:p w:rsidR="00952F7E" w:rsidRPr="00952F7E" w:rsidRDefault="00952F7E" w:rsidP="00952F7E">
      <w:pPr>
        <w:pStyle w:val="Corpotesto"/>
        <w:tabs>
          <w:tab w:val="left" w:pos="4860"/>
        </w:tabs>
        <w:spacing w:line="360" w:lineRule="auto"/>
        <w:ind w:left="360"/>
        <w:rPr>
          <w:sz w:val="20"/>
        </w:rPr>
      </w:pPr>
    </w:p>
    <w:p w:rsidR="00002B81" w:rsidRDefault="00002B81" w:rsidP="00C62586">
      <w:pPr>
        <w:spacing w:line="360" w:lineRule="auto"/>
        <w:ind w:left="-142" w:firstLine="142"/>
        <w:rPr>
          <w:rFonts w:ascii="Kunstler Script" w:hAnsi="Kunstler Script"/>
          <w:color w:val="0070C0"/>
          <w:sz w:val="44"/>
          <w:szCs w:val="44"/>
        </w:rPr>
      </w:pPr>
    </w:p>
    <w:p w:rsidR="00002B81" w:rsidRPr="004A7224" w:rsidRDefault="00002B81" w:rsidP="00C62586">
      <w:pPr>
        <w:spacing w:line="360" w:lineRule="auto"/>
        <w:ind w:left="-142" w:firstLine="142"/>
        <w:rPr>
          <w:rFonts w:ascii="Kunstler Script" w:hAnsi="Kunstler Script"/>
          <w:color w:val="0070C0"/>
          <w:sz w:val="44"/>
          <w:szCs w:val="44"/>
        </w:rPr>
      </w:pPr>
    </w:p>
    <w:p w:rsidR="005E0947" w:rsidRDefault="005E0947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p w:rsidR="00D42D7E" w:rsidRPr="00751757" w:rsidRDefault="00D42D7E" w:rsidP="000426C3">
      <w:pPr>
        <w:pStyle w:val="Rientrocorpodeltesto"/>
        <w:spacing w:line="276" w:lineRule="auto"/>
        <w:ind w:left="709" w:hanging="1"/>
        <w:jc w:val="both"/>
        <w:rPr>
          <w:color w:val="111111"/>
          <w:shd w:val="clear" w:color="auto" w:fill="FCFCFC"/>
        </w:rPr>
      </w:pPr>
    </w:p>
    <w:sectPr w:rsidR="00D42D7E" w:rsidRPr="00751757" w:rsidSect="002F5F71">
      <w:headerReference w:type="default" r:id="rId9"/>
      <w:footerReference w:type="default" r:id="rId10"/>
      <w:footerReference w:type="first" r:id="rId11"/>
      <w:pgSz w:w="11906" w:h="16838" w:code="9"/>
      <w:pgMar w:top="709" w:right="1133" w:bottom="709" w:left="993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BE9" w:rsidRDefault="00A43BE9">
      <w:r>
        <w:separator/>
      </w:r>
    </w:p>
  </w:endnote>
  <w:endnote w:type="continuationSeparator" w:id="0">
    <w:p w:rsidR="00A43BE9" w:rsidRDefault="00A4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0D6" w:rsidRPr="00B46B84" w:rsidRDefault="00B46B84" w:rsidP="00B46B84">
    <w:pPr>
      <w:tabs>
        <w:tab w:val="left" w:pos="1134"/>
      </w:tabs>
      <w:rPr>
        <w:sz w:val="16"/>
        <w:szCs w:val="16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56" w:rsidRDefault="00717756" w:rsidP="00717756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2552"/>
      <w:gridCol w:w="3050"/>
      <w:gridCol w:w="2959"/>
    </w:tblGrid>
    <w:tr w:rsidR="00717756" w:rsidTr="00717756">
      <w:tc>
        <w:tcPr>
          <w:tcW w:w="2552" w:type="dxa"/>
        </w:tcPr>
        <w:p w:rsidR="00717756" w:rsidRDefault="00717756" w:rsidP="00717756">
          <w:pPr>
            <w:pStyle w:val="Pidipagina"/>
            <w:spacing w:before="120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>Istituto Superiore di Sanità</w:t>
          </w:r>
        </w:p>
        <w:p w:rsidR="00717756" w:rsidRDefault="00717756" w:rsidP="00717756">
          <w:pPr>
            <w:pStyle w:val="Pidipagina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Presidenza</w:t>
          </w:r>
        </w:p>
      </w:tc>
      <w:tc>
        <w:tcPr>
          <w:tcW w:w="3050" w:type="dxa"/>
        </w:tcPr>
        <w:p w:rsidR="00717756" w:rsidRPr="00DC0608" w:rsidRDefault="00717756" w:rsidP="00717756">
          <w:pPr>
            <w:pStyle w:val="iss-footer-par"/>
            <w:spacing w:before="12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83AE3D" wp14:editId="55C00B76">
                    <wp:simplePos x="0" y="0"/>
                    <wp:positionH relativeFrom="margin">
                      <wp:posOffset>-2156460</wp:posOffset>
                    </wp:positionH>
                    <wp:positionV relativeFrom="paragraph">
                      <wp:posOffset>-1905</wp:posOffset>
                    </wp:positionV>
                    <wp:extent cx="6457950" cy="0"/>
                    <wp:effectExtent l="0" t="0" r="19050" b="19050"/>
                    <wp:wrapNone/>
                    <wp:docPr id="3" name="Connettore 1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579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67B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8F07B18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9.8pt,-.15pt" to="338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" strokecolor="#0067b4" strokeweight="1pt">
                    <w10:wrap anchorx="margin"/>
                  </v:line>
                </w:pict>
              </mc:Fallback>
            </mc:AlternateConten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Viale Regina Elena 299, 00161 – Roma (I)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Partita I.V.A.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03657731000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C.F.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80211730587</w:t>
          </w:r>
        </w:p>
        <w:p w:rsidR="00717756" w:rsidRPr="00DC0608" w:rsidRDefault="00717756" w:rsidP="00717756">
          <w:pPr>
            <w:pStyle w:val="iss-footer-par"/>
            <w:spacing w:before="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www.iss.it</w:t>
          </w:r>
        </w:p>
      </w:tc>
      <w:tc>
        <w:tcPr>
          <w:tcW w:w="2959" w:type="dxa"/>
        </w:tcPr>
        <w:p w:rsidR="00717756" w:rsidRDefault="00717756" w:rsidP="00717756">
          <w:pPr>
            <w:pStyle w:val="Pidipagina"/>
            <w:spacing w:before="120"/>
            <w:ind w:left="643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bCs/>
              <w:sz w:val="15"/>
              <w:szCs w:val="15"/>
            </w:rPr>
            <w:t xml:space="preserve">Telefono: (+39) </w:t>
          </w:r>
          <w:r>
            <w:rPr>
              <w:rFonts w:ascii="Arial" w:hAnsi="Arial" w:cs="Arial"/>
              <w:sz w:val="15"/>
              <w:szCs w:val="15"/>
            </w:rPr>
            <w:t>06 4990 2693</w:t>
          </w:r>
          <w:r>
            <w:rPr>
              <w:rFonts w:ascii="Arial" w:hAnsi="Arial" w:cs="Arial"/>
              <w:sz w:val="15"/>
              <w:szCs w:val="15"/>
            </w:rPr>
            <w:br/>
          </w:r>
          <w:r>
            <w:rPr>
              <w:rFonts w:ascii="Arial" w:hAnsi="Arial" w:cs="Arial"/>
              <w:bCs/>
              <w:sz w:val="15"/>
              <w:szCs w:val="15"/>
            </w:rPr>
            <w:t xml:space="preserve">Fax: (+39) </w:t>
          </w:r>
          <w:r>
            <w:rPr>
              <w:rFonts w:ascii="Arial" w:hAnsi="Arial" w:cs="Arial"/>
              <w:sz w:val="15"/>
              <w:szCs w:val="15"/>
            </w:rPr>
            <w:t>06 4938 7092</w:t>
          </w:r>
          <w:r>
            <w:rPr>
              <w:rFonts w:ascii="Arial" w:hAnsi="Arial" w:cs="Arial"/>
              <w:sz w:val="15"/>
              <w:szCs w:val="15"/>
            </w:rPr>
            <w:br/>
          </w:r>
          <w:proofErr w:type="spellStart"/>
          <w:r>
            <w:rPr>
              <w:rFonts w:ascii="Arial" w:hAnsi="Arial" w:cs="Arial"/>
              <w:bCs/>
              <w:sz w:val="15"/>
              <w:szCs w:val="15"/>
            </w:rPr>
            <w:t>Pec</w:t>
          </w:r>
          <w:proofErr w:type="spellEnd"/>
          <w:r>
            <w:rPr>
              <w:rFonts w:ascii="Arial" w:hAnsi="Arial" w:cs="Arial"/>
              <w:bCs/>
              <w:sz w:val="15"/>
              <w:szCs w:val="15"/>
            </w:rPr>
            <w:t xml:space="preserve">: </w:t>
          </w:r>
          <w:hyperlink r:id="rId1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presidenza@pec.iss.it</w:t>
            </w:r>
          </w:hyperlink>
          <w:r>
            <w:rPr>
              <w:rFonts w:ascii="Arial" w:hAnsi="Arial" w:cs="Arial"/>
              <w:bCs/>
              <w:sz w:val="15"/>
              <w:szCs w:val="15"/>
            </w:rPr>
            <w:br/>
            <w:t xml:space="preserve">E-mail: </w:t>
          </w:r>
          <w:hyperlink r:id="rId2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presidenza@iss.it</w:t>
            </w:r>
          </w:hyperlink>
        </w:p>
      </w:tc>
    </w:tr>
  </w:tbl>
  <w:p w:rsidR="00717756" w:rsidRDefault="00717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BE9" w:rsidRDefault="00A43BE9">
      <w:r>
        <w:separator/>
      </w:r>
    </w:p>
  </w:footnote>
  <w:footnote w:type="continuationSeparator" w:id="0">
    <w:p w:rsidR="00A43BE9" w:rsidRDefault="00A4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D89" w:rsidRDefault="00EC2BF8" w:rsidP="00EC2BF8">
    <w:pPr>
      <w:pStyle w:val="Intestazione"/>
      <w:ind w:left="142" w:hanging="142"/>
    </w:pPr>
    <w:r>
      <w:t xml:space="preserve">                  </w:t>
    </w:r>
  </w:p>
  <w:p w:rsidR="004B23FF" w:rsidRDefault="004B2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A22"/>
    <w:multiLevelType w:val="hybridMultilevel"/>
    <w:tmpl w:val="B688054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90C7533"/>
    <w:multiLevelType w:val="hybridMultilevel"/>
    <w:tmpl w:val="F10E42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F12"/>
    <w:multiLevelType w:val="hybridMultilevel"/>
    <w:tmpl w:val="E220A70C"/>
    <w:lvl w:ilvl="0" w:tplc="55A2A1BA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3" w15:restartNumberingAfterBreak="0">
    <w:nsid w:val="449F402F"/>
    <w:multiLevelType w:val="hybridMultilevel"/>
    <w:tmpl w:val="A516E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67AC2"/>
    <w:multiLevelType w:val="hybridMultilevel"/>
    <w:tmpl w:val="15BE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376"/>
    <w:multiLevelType w:val="hybridMultilevel"/>
    <w:tmpl w:val="B2527F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07590C"/>
    <w:multiLevelType w:val="hybridMultilevel"/>
    <w:tmpl w:val="F84C2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8F"/>
    <w:rsid w:val="000002FF"/>
    <w:rsid w:val="000010D4"/>
    <w:rsid w:val="00002B81"/>
    <w:rsid w:val="00004D47"/>
    <w:rsid w:val="0000641F"/>
    <w:rsid w:val="00010C2F"/>
    <w:rsid w:val="0001159F"/>
    <w:rsid w:val="000122CD"/>
    <w:rsid w:val="000132B7"/>
    <w:rsid w:val="00021F4F"/>
    <w:rsid w:val="00022FE3"/>
    <w:rsid w:val="00033F18"/>
    <w:rsid w:val="000342F7"/>
    <w:rsid w:val="00035ACC"/>
    <w:rsid w:val="00036E23"/>
    <w:rsid w:val="0003760E"/>
    <w:rsid w:val="00040027"/>
    <w:rsid w:val="000426C3"/>
    <w:rsid w:val="00042A19"/>
    <w:rsid w:val="00051103"/>
    <w:rsid w:val="00051EAC"/>
    <w:rsid w:val="0005626A"/>
    <w:rsid w:val="00061160"/>
    <w:rsid w:val="000740B9"/>
    <w:rsid w:val="00077BF7"/>
    <w:rsid w:val="00084438"/>
    <w:rsid w:val="00085461"/>
    <w:rsid w:val="000869F4"/>
    <w:rsid w:val="00094AE4"/>
    <w:rsid w:val="000A0A98"/>
    <w:rsid w:val="000A67E3"/>
    <w:rsid w:val="000B0B4E"/>
    <w:rsid w:val="000B501D"/>
    <w:rsid w:val="000C1885"/>
    <w:rsid w:val="000D43E6"/>
    <w:rsid w:val="000D4C8B"/>
    <w:rsid w:val="000D62F3"/>
    <w:rsid w:val="000F3518"/>
    <w:rsid w:val="00103E1F"/>
    <w:rsid w:val="00104A76"/>
    <w:rsid w:val="0011308F"/>
    <w:rsid w:val="001168FD"/>
    <w:rsid w:val="00121ABF"/>
    <w:rsid w:val="00122840"/>
    <w:rsid w:val="00131828"/>
    <w:rsid w:val="001359B1"/>
    <w:rsid w:val="001377A8"/>
    <w:rsid w:val="0013798B"/>
    <w:rsid w:val="00144037"/>
    <w:rsid w:val="0014411A"/>
    <w:rsid w:val="00145512"/>
    <w:rsid w:val="001457AF"/>
    <w:rsid w:val="00155B82"/>
    <w:rsid w:val="00155E97"/>
    <w:rsid w:val="00157C98"/>
    <w:rsid w:val="001639B5"/>
    <w:rsid w:val="00164F45"/>
    <w:rsid w:val="00172B42"/>
    <w:rsid w:val="00172DFF"/>
    <w:rsid w:val="00173307"/>
    <w:rsid w:val="0017479B"/>
    <w:rsid w:val="00175A05"/>
    <w:rsid w:val="00187C8E"/>
    <w:rsid w:val="00193C17"/>
    <w:rsid w:val="0019430C"/>
    <w:rsid w:val="001A29B0"/>
    <w:rsid w:val="001A31B7"/>
    <w:rsid w:val="001A6E04"/>
    <w:rsid w:val="001A73EA"/>
    <w:rsid w:val="001B58E3"/>
    <w:rsid w:val="001B6CB5"/>
    <w:rsid w:val="001C3E87"/>
    <w:rsid w:val="001C718D"/>
    <w:rsid w:val="001D30B8"/>
    <w:rsid w:val="001D77DA"/>
    <w:rsid w:val="001E3F1C"/>
    <w:rsid w:val="001F398A"/>
    <w:rsid w:val="001F5B66"/>
    <w:rsid w:val="00203F4D"/>
    <w:rsid w:val="002042A6"/>
    <w:rsid w:val="002050AC"/>
    <w:rsid w:val="0020643B"/>
    <w:rsid w:val="002178F3"/>
    <w:rsid w:val="00223138"/>
    <w:rsid w:val="00226C71"/>
    <w:rsid w:val="002275A9"/>
    <w:rsid w:val="00230988"/>
    <w:rsid w:val="00231CF2"/>
    <w:rsid w:val="00234949"/>
    <w:rsid w:val="0023517A"/>
    <w:rsid w:val="00235CA6"/>
    <w:rsid w:val="0024611A"/>
    <w:rsid w:val="0025125D"/>
    <w:rsid w:val="002576CE"/>
    <w:rsid w:val="00262BF3"/>
    <w:rsid w:val="00277F9C"/>
    <w:rsid w:val="00282C4D"/>
    <w:rsid w:val="00284DCA"/>
    <w:rsid w:val="002868B0"/>
    <w:rsid w:val="0029621F"/>
    <w:rsid w:val="002A1E24"/>
    <w:rsid w:val="002B0423"/>
    <w:rsid w:val="002B71F7"/>
    <w:rsid w:val="002C190C"/>
    <w:rsid w:val="002D4304"/>
    <w:rsid w:val="002D5ECE"/>
    <w:rsid w:val="002E5F46"/>
    <w:rsid w:val="002F0BA0"/>
    <w:rsid w:val="002F3233"/>
    <w:rsid w:val="002F5F71"/>
    <w:rsid w:val="002F6BCB"/>
    <w:rsid w:val="0030259D"/>
    <w:rsid w:val="00305DE8"/>
    <w:rsid w:val="00311D21"/>
    <w:rsid w:val="00312738"/>
    <w:rsid w:val="003144EE"/>
    <w:rsid w:val="0032295C"/>
    <w:rsid w:val="00322CAD"/>
    <w:rsid w:val="003334DB"/>
    <w:rsid w:val="00335F88"/>
    <w:rsid w:val="00340F87"/>
    <w:rsid w:val="003443DD"/>
    <w:rsid w:val="00344AA1"/>
    <w:rsid w:val="003460C5"/>
    <w:rsid w:val="00353B1B"/>
    <w:rsid w:val="00362BB8"/>
    <w:rsid w:val="00376740"/>
    <w:rsid w:val="003913B0"/>
    <w:rsid w:val="003A1285"/>
    <w:rsid w:val="003A3957"/>
    <w:rsid w:val="003A4411"/>
    <w:rsid w:val="003A6D13"/>
    <w:rsid w:val="003A74BF"/>
    <w:rsid w:val="003B1D74"/>
    <w:rsid w:val="003B2B08"/>
    <w:rsid w:val="003B6BC7"/>
    <w:rsid w:val="003B6FFD"/>
    <w:rsid w:val="003C3798"/>
    <w:rsid w:val="003C48B6"/>
    <w:rsid w:val="003D0A25"/>
    <w:rsid w:val="003D3400"/>
    <w:rsid w:val="003E05B3"/>
    <w:rsid w:val="003E0620"/>
    <w:rsid w:val="003E578F"/>
    <w:rsid w:val="003F3E6B"/>
    <w:rsid w:val="003F7DF8"/>
    <w:rsid w:val="00407510"/>
    <w:rsid w:val="00413AE5"/>
    <w:rsid w:val="00417580"/>
    <w:rsid w:val="0042126B"/>
    <w:rsid w:val="0042294D"/>
    <w:rsid w:val="00424994"/>
    <w:rsid w:val="00430AFA"/>
    <w:rsid w:val="00443342"/>
    <w:rsid w:val="00447BF0"/>
    <w:rsid w:val="00467170"/>
    <w:rsid w:val="00470C80"/>
    <w:rsid w:val="00470CE7"/>
    <w:rsid w:val="00471C50"/>
    <w:rsid w:val="00473FA6"/>
    <w:rsid w:val="0047445F"/>
    <w:rsid w:val="00482F8F"/>
    <w:rsid w:val="004835A0"/>
    <w:rsid w:val="00483CD5"/>
    <w:rsid w:val="00485A7D"/>
    <w:rsid w:val="00486E61"/>
    <w:rsid w:val="0049437C"/>
    <w:rsid w:val="004A10FB"/>
    <w:rsid w:val="004B0E82"/>
    <w:rsid w:val="004B1875"/>
    <w:rsid w:val="004B23FF"/>
    <w:rsid w:val="004C52A8"/>
    <w:rsid w:val="004C5B3B"/>
    <w:rsid w:val="004C7803"/>
    <w:rsid w:val="004D0D4F"/>
    <w:rsid w:val="004D35B1"/>
    <w:rsid w:val="004D3ADF"/>
    <w:rsid w:val="004D5083"/>
    <w:rsid w:val="004D6E09"/>
    <w:rsid w:val="004E447D"/>
    <w:rsid w:val="004E485B"/>
    <w:rsid w:val="004F0DAC"/>
    <w:rsid w:val="005103DD"/>
    <w:rsid w:val="00521EC3"/>
    <w:rsid w:val="00524BA1"/>
    <w:rsid w:val="0052648D"/>
    <w:rsid w:val="005265AE"/>
    <w:rsid w:val="005277B1"/>
    <w:rsid w:val="00536AE6"/>
    <w:rsid w:val="00536CCA"/>
    <w:rsid w:val="00537EC1"/>
    <w:rsid w:val="00547C43"/>
    <w:rsid w:val="0055617D"/>
    <w:rsid w:val="00566B16"/>
    <w:rsid w:val="005713F0"/>
    <w:rsid w:val="00573D89"/>
    <w:rsid w:val="00577B19"/>
    <w:rsid w:val="0058101A"/>
    <w:rsid w:val="00583AED"/>
    <w:rsid w:val="005879DD"/>
    <w:rsid w:val="00594419"/>
    <w:rsid w:val="0059701A"/>
    <w:rsid w:val="005A12EC"/>
    <w:rsid w:val="005A5557"/>
    <w:rsid w:val="005A638B"/>
    <w:rsid w:val="005B1D4C"/>
    <w:rsid w:val="005C0585"/>
    <w:rsid w:val="005C3F55"/>
    <w:rsid w:val="005D1372"/>
    <w:rsid w:val="005D45D3"/>
    <w:rsid w:val="005E0947"/>
    <w:rsid w:val="005E3A95"/>
    <w:rsid w:val="005F1B4E"/>
    <w:rsid w:val="00607E9F"/>
    <w:rsid w:val="006123AB"/>
    <w:rsid w:val="00616592"/>
    <w:rsid w:val="006249EA"/>
    <w:rsid w:val="00633FD6"/>
    <w:rsid w:val="00642F0D"/>
    <w:rsid w:val="0064360E"/>
    <w:rsid w:val="006460E4"/>
    <w:rsid w:val="00650643"/>
    <w:rsid w:val="00650776"/>
    <w:rsid w:val="00651234"/>
    <w:rsid w:val="00654190"/>
    <w:rsid w:val="00657BE2"/>
    <w:rsid w:val="00661A59"/>
    <w:rsid w:val="00666EA5"/>
    <w:rsid w:val="006701E6"/>
    <w:rsid w:val="00671BE5"/>
    <w:rsid w:val="00677AF3"/>
    <w:rsid w:val="00686F40"/>
    <w:rsid w:val="00691774"/>
    <w:rsid w:val="00692E24"/>
    <w:rsid w:val="00694C88"/>
    <w:rsid w:val="0069654C"/>
    <w:rsid w:val="006967D5"/>
    <w:rsid w:val="006A7416"/>
    <w:rsid w:val="006A7BB0"/>
    <w:rsid w:val="006A7CDC"/>
    <w:rsid w:val="006B13E7"/>
    <w:rsid w:val="006B4E34"/>
    <w:rsid w:val="006B6E92"/>
    <w:rsid w:val="006B70F8"/>
    <w:rsid w:val="006C2B57"/>
    <w:rsid w:val="006C3F16"/>
    <w:rsid w:val="006E41EE"/>
    <w:rsid w:val="006F2CA2"/>
    <w:rsid w:val="006F442F"/>
    <w:rsid w:val="006F489E"/>
    <w:rsid w:val="006F616B"/>
    <w:rsid w:val="007007F6"/>
    <w:rsid w:val="00703BEA"/>
    <w:rsid w:val="00704AD3"/>
    <w:rsid w:val="0070617F"/>
    <w:rsid w:val="00707A7E"/>
    <w:rsid w:val="00711A60"/>
    <w:rsid w:val="00714498"/>
    <w:rsid w:val="00715CDD"/>
    <w:rsid w:val="00716770"/>
    <w:rsid w:val="00717756"/>
    <w:rsid w:val="00717A90"/>
    <w:rsid w:val="007236FF"/>
    <w:rsid w:val="007249C3"/>
    <w:rsid w:val="00731D29"/>
    <w:rsid w:val="0073625F"/>
    <w:rsid w:val="0073665C"/>
    <w:rsid w:val="0073749C"/>
    <w:rsid w:val="00743E49"/>
    <w:rsid w:val="00743EC2"/>
    <w:rsid w:val="00751757"/>
    <w:rsid w:val="00763D1F"/>
    <w:rsid w:val="00767872"/>
    <w:rsid w:val="00772198"/>
    <w:rsid w:val="00790936"/>
    <w:rsid w:val="007A0899"/>
    <w:rsid w:val="007A2727"/>
    <w:rsid w:val="007A759B"/>
    <w:rsid w:val="007B09B1"/>
    <w:rsid w:val="007C295F"/>
    <w:rsid w:val="007C3D04"/>
    <w:rsid w:val="007C587D"/>
    <w:rsid w:val="007C6A9F"/>
    <w:rsid w:val="007D6981"/>
    <w:rsid w:val="007D72B2"/>
    <w:rsid w:val="007D7F9E"/>
    <w:rsid w:val="00805FD4"/>
    <w:rsid w:val="0080645D"/>
    <w:rsid w:val="00814123"/>
    <w:rsid w:val="008220FE"/>
    <w:rsid w:val="00826F1E"/>
    <w:rsid w:val="008314F6"/>
    <w:rsid w:val="0083184D"/>
    <w:rsid w:val="00835F14"/>
    <w:rsid w:val="00840F18"/>
    <w:rsid w:val="00841B83"/>
    <w:rsid w:val="0084367E"/>
    <w:rsid w:val="00846059"/>
    <w:rsid w:val="00852DC1"/>
    <w:rsid w:val="0086245B"/>
    <w:rsid w:val="00863EC6"/>
    <w:rsid w:val="00865AC2"/>
    <w:rsid w:val="008679E8"/>
    <w:rsid w:val="00867B2C"/>
    <w:rsid w:val="00872C2B"/>
    <w:rsid w:val="00884A59"/>
    <w:rsid w:val="00885B09"/>
    <w:rsid w:val="008862AA"/>
    <w:rsid w:val="00886DC2"/>
    <w:rsid w:val="00886F80"/>
    <w:rsid w:val="00892862"/>
    <w:rsid w:val="00892F63"/>
    <w:rsid w:val="008939CD"/>
    <w:rsid w:val="00896ACF"/>
    <w:rsid w:val="008C5108"/>
    <w:rsid w:val="008C5D12"/>
    <w:rsid w:val="008D1252"/>
    <w:rsid w:val="008D7AAA"/>
    <w:rsid w:val="008E5ED0"/>
    <w:rsid w:val="008F1867"/>
    <w:rsid w:val="008F3490"/>
    <w:rsid w:val="008F6DAE"/>
    <w:rsid w:val="00900F9D"/>
    <w:rsid w:val="009017EF"/>
    <w:rsid w:val="00906069"/>
    <w:rsid w:val="00906159"/>
    <w:rsid w:val="00907004"/>
    <w:rsid w:val="009149DF"/>
    <w:rsid w:val="00914DC8"/>
    <w:rsid w:val="00920E53"/>
    <w:rsid w:val="00931C84"/>
    <w:rsid w:val="00952F7E"/>
    <w:rsid w:val="00966E37"/>
    <w:rsid w:val="00973C09"/>
    <w:rsid w:val="00982F99"/>
    <w:rsid w:val="00986CAD"/>
    <w:rsid w:val="00990401"/>
    <w:rsid w:val="0099078E"/>
    <w:rsid w:val="00992C37"/>
    <w:rsid w:val="00996655"/>
    <w:rsid w:val="009A17E6"/>
    <w:rsid w:val="009A532A"/>
    <w:rsid w:val="009A65B7"/>
    <w:rsid w:val="009C13BF"/>
    <w:rsid w:val="009C673A"/>
    <w:rsid w:val="009C7720"/>
    <w:rsid w:val="009D52E4"/>
    <w:rsid w:val="009D61EF"/>
    <w:rsid w:val="009F306C"/>
    <w:rsid w:val="009F4392"/>
    <w:rsid w:val="00A01CCB"/>
    <w:rsid w:val="00A04562"/>
    <w:rsid w:val="00A07542"/>
    <w:rsid w:val="00A07D4D"/>
    <w:rsid w:val="00A126D5"/>
    <w:rsid w:val="00A137AC"/>
    <w:rsid w:val="00A159B9"/>
    <w:rsid w:val="00A21D9D"/>
    <w:rsid w:val="00A2456F"/>
    <w:rsid w:val="00A2565C"/>
    <w:rsid w:val="00A26FAE"/>
    <w:rsid w:val="00A359CA"/>
    <w:rsid w:val="00A41E13"/>
    <w:rsid w:val="00A43BE9"/>
    <w:rsid w:val="00A5387F"/>
    <w:rsid w:val="00A57E22"/>
    <w:rsid w:val="00A62C8A"/>
    <w:rsid w:val="00A71D9E"/>
    <w:rsid w:val="00A85161"/>
    <w:rsid w:val="00A86614"/>
    <w:rsid w:val="00A90E55"/>
    <w:rsid w:val="00AA0333"/>
    <w:rsid w:val="00AA0E37"/>
    <w:rsid w:val="00AA5337"/>
    <w:rsid w:val="00AB31BE"/>
    <w:rsid w:val="00AB52DE"/>
    <w:rsid w:val="00AC067D"/>
    <w:rsid w:val="00AD0AEF"/>
    <w:rsid w:val="00AD240F"/>
    <w:rsid w:val="00AD2CC6"/>
    <w:rsid w:val="00AE165B"/>
    <w:rsid w:val="00AE24E3"/>
    <w:rsid w:val="00AF2F9A"/>
    <w:rsid w:val="00B00A54"/>
    <w:rsid w:val="00B179F4"/>
    <w:rsid w:val="00B22734"/>
    <w:rsid w:val="00B23E57"/>
    <w:rsid w:val="00B2439C"/>
    <w:rsid w:val="00B25B60"/>
    <w:rsid w:val="00B27626"/>
    <w:rsid w:val="00B35EAD"/>
    <w:rsid w:val="00B366D3"/>
    <w:rsid w:val="00B37E7E"/>
    <w:rsid w:val="00B426D6"/>
    <w:rsid w:val="00B42784"/>
    <w:rsid w:val="00B46B84"/>
    <w:rsid w:val="00B47BCB"/>
    <w:rsid w:val="00B5200B"/>
    <w:rsid w:val="00B524DC"/>
    <w:rsid w:val="00B5252C"/>
    <w:rsid w:val="00B530C3"/>
    <w:rsid w:val="00B570D6"/>
    <w:rsid w:val="00B62C8B"/>
    <w:rsid w:val="00B6487B"/>
    <w:rsid w:val="00B66ADD"/>
    <w:rsid w:val="00B704D0"/>
    <w:rsid w:val="00B73FAB"/>
    <w:rsid w:val="00B77AF1"/>
    <w:rsid w:val="00B83BEB"/>
    <w:rsid w:val="00B87908"/>
    <w:rsid w:val="00B95D90"/>
    <w:rsid w:val="00BA162B"/>
    <w:rsid w:val="00BA196B"/>
    <w:rsid w:val="00BA392C"/>
    <w:rsid w:val="00BB5678"/>
    <w:rsid w:val="00BB6DD9"/>
    <w:rsid w:val="00BC0C6C"/>
    <w:rsid w:val="00BC5906"/>
    <w:rsid w:val="00BD4B8A"/>
    <w:rsid w:val="00BF46D1"/>
    <w:rsid w:val="00BF4B1C"/>
    <w:rsid w:val="00C009AB"/>
    <w:rsid w:val="00C01539"/>
    <w:rsid w:val="00C05AF2"/>
    <w:rsid w:val="00C14362"/>
    <w:rsid w:val="00C15144"/>
    <w:rsid w:val="00C23147"/>
    <w:rsid w:val="00C27731"/>
    <w:rsid w:val="00C27CFB"/>
    <w:rsid w:val="00C3547D"/>
    <w:rsid w:val="00C44DB9"/>
    <w:rsid w:val="00C47920"/>
    <w:rsid w:val="00C558D1"/>
    <w:rsid w:val="00C60FF7"/>
    <w:rsid w:val="00C62586"/>
    <w:rsid w:val="00C77F3B"/>
    <w:rsid w:val="00C8479D"/>
    <w:rsid w:val="00C976A3"/>
    <w:rsid w:val="00CA1E03"/>
    <w:rsid w:val="00CA3E57"/>
    <w:rsid w:val="00CA4C1F"/>
    <w:rsid w:val="00CA7722"/>
    <w:rsid w:val="00CB5E13"/>
    <w:rsid w:val="00CC3004"/>
    <w:rsid w:val="00CC54FB"/>
    <w:rsid w:val="00CD1691"/>
    <w:rsid w:val="00CD33AA"/>
    <w:rsid w:val="00CE228A"/>
    <w:rsid w:val="00CE4A00"/>
    <w:rsid w:val="00CE7640"/>
    <w:rsid w:val="00CE7C28"/>
    <w:rsid w:val="00CF146B"/>
    <w:rsid w:val="00CF62F9"/>
    <w:rsid w:val="00CF6F64"/>
    <w:rsid w:val="00D0515B"/>
    <w:rsid w:val="00D10B4B"/>
    <w:rsid w:val="00D1315A"/>
    <w:rsid w:val="00D16CA3"/>
    <w:rsid w:val="00D20167"/>
    <w:rsid w:val="00D20D4B"/>
    <w:rsid w:val="00D22E5A"/>
    <w:rsid w:val="00D30797"/>
    <w:rsid w:val="00D320D2"/>
    <w:rsid w:val="00D37350"/>
    <w:rsid w:val="00D413B9"/>
    <w:rsid w:val="00D41C7F"/>
    <w:rsid w:val="00D42D7E"/>
    <w:rsid w:val="00D44DFA"/>
    <w:rsid w:val="00D50D74"/>
    <w:rsid w:val="00D66A74"/>
    <w:rsid w:val="00D7174D"/>
    <w:rsid w:val="00D75505"/>
    <w:rsid w:val="00D766A8"/>
    <w:rsid w:val="00D8020C"/>
    <w:rsid w:val="00D8299F"/>
    <w:rsid w:val="00D86854"/>
    <w:rsid w:val="00D915DD"/>
    <w:rsid w:val="00D920D2"/>
    <w:rsid w:val="00D93A91"/>
    <w:rsid w:val="00D97888"/>
    <w:rsid w:val="00DA6BCA"/>
    <w:rsid w:val="00DD17D5"/>
    <w:rsid w:val="00DD4427"/>
    <w:rsid w:val="00DE7971"/>
    <w:rsid w:val="00DF2D02"/>
    <w:rsid w:val="00DF3F98"/>
    <w:rsid w:val="00DF7CFD"/>
    <w:rsid w:val="00E00144"/>
    <w:rsid w:val="00E01011"/>
    <w:rsid w:val="00E02219"/>
    <w:rsid w:val="00E03466"/>
    <w:rsid w:val="00E12359"/>
    <w:rsid w:val="00E15CB1"/>
    <w:rsid w:val="00E239B4"/>
    <w:rsid w:val="00E27D8A"/>
    <w:rsid w:val="00E3317C"/>
    <w:rsid w:val="00E36184"/>
    <w:rsid w:val="00E36E59"/>
    <w:rsid w:val="00E37E12"/>
    <w:rsid w:val="00E41ADD"/>
    <w:rsid w:val="00E41B6B"/>
    <w:rsid w:val="00E44B5B"/>
    <w:rsid w:val="00E536F6"/>
    <w:rsid w:val="00E66AB6"/>
    <w:rsid w:val="00E75FA4"/>
    <w:rsid w:val="00E85734"/>
    <w:rsid w:val="00E87040"/>
    <w:rsid w:val="00E903CB"/>
    <w:rsid w:val="00E9218A"/>
    <w:rsid w:val="00EA1EC2"/>
    <w:rsid w:val="00EA3181"/>
    <w:rsid w:val="00EA5B02"/>
    <w:rsid w:val="00EA5F0D"/>
    <w:rsid w:val="00EA75E5"/>
    <w:rsid w:val="00EB03A2"/>
    <w:rsid w:val="00EB06C5"/>
    <w:rsid w:val="00EB3648"/>
    <w:rsid w:val="00EC2BF8"/>
    <w:rsid w:val="00ED4150"/>
    <w:rsid w:val="00ED5535"/>
    <w:rsid w:val="00ED62A9"/>
    <w:rsid w:val="00ED6AA9"/>
    <w:rsid w:val="00EE27AF"/>
    <w:rsid w:val="00EE7941"/>
    <w:rsid w:val="00EF02F3"/>
    <w:rsid w:val="00EF3835"/>
    <w:rsid w:val="00EF4C68"/>
    <w:rsid w:val="00F0027D"/>
    <w:rsid w:val="00F13021"/>
    <w:rsid w:val="00F22AD2"/>
    <w:rsid w:val="00F3202A"/>
    <w:rsid w:val="00F359FD"/>
    <w:rsid w:val="00F36CD4"/>
    <w:rsid w:val="00F41B01"/>
    <w:rsid w:val="00F424FF"/>
    <w:rsid w:val="00F52E52"/>
    <w:rsid w:val="00F54DE1"/>
    <w:rsid w:val="00F553F5"/>
    <w:rsid w:val="00F56C74"/>
    <w:rsid w:val="00F6378F"/>
    <w:rsid w:val="00F73BC1"/>
    <w:rsid w:val="00F75520"/>
    <w:rsid w:val="00F85ADB"/>
    <w:rsid w:val="00F86B56"/>
    <w:rsid w:val="00F9612D"/>
    <w:rsid w:val="00FB2F43"/>
    <w:rsid w:val="00FB621E"/>
    <w:rsid w:val="00FC0964"/>
    <w:rsid w:val="00FC29D1"/>
    <w:rsid w:val="00FC5895"/>
    <w:rsid w:val="00FD1E17"/>
    <w:rsid w:val="00FD206D"/>
    <w:rsid w:val="00FD30A8"/>
    <w:rsid w:val="00FD3560"/>
    <w:rsid w:val="00FD5458"/>
    <w:rsid w:val="00FE25BF"/>
    <w:rsid w:val="00FE5ABC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FF0219"/>
  <w15:docId w15:val="{FFFDF527-4803-4925-AC4A-F5C4C6E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B6E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360E"/>
    <w:pPr>
      <w:keepNext/>
      <w:spacing w:line="360" w:lineRule="auto"/>
      <w:ind w:right="2267"/>
      <w:jc w:val="center"/>
      <w:outlineLvl w:val="0"/>
    </w:pPr>
    <w:rPr>
      <w:rFonts w:ascii="Arial" w:eastAsia="Arial Unicode MS" w:hAnsi="Arial"/>
      <w:b/>
      <w:color w:val="000080"/>
      <w:sz w:val="20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B6E92"/>
    <w:pPr>
      <w:ind w:left="2160" w:hanging="2160"/>
    </w:pPr>
  </w:style>
  <w:style w:type="paragraph" w:styleId="Intestazione">
    <w:name w:val="header"/>
    <w:basedOn w:val="Normale"/>
    <w:rsid w:val="006436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360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4360E"/>
    <w:pPr>
      <w:ind w:right="-1"/>
      <w:jc w:val="center"/>
    </w:pPr>
    <w:rPr>
      <w:rFonts w:ascii="Palatino Linotype" w:hAnsi="Palatino Linotype"/>
      <w:b/>
      <w:color w:val="000080"/>
      <w:sz w:val="22"/>
      <w:szCs w:val="20"/>
      <w:lang w:val="en-GB"/>
    </w:rPr>
  </w:style>
  <w:style w:type="paragraph" w:styleId="Sottotitolo">
    <w:name w:val="Subtitle"/>
    <w:basedOn w:val="Normale"/>
    <w:qFormat/>
    <w:rsid w:val="0064360E"/>
    <w:pPr>
      <w:ind w:right="-1"/>
      <w:jc w:val="center"/>
    </w:pPr>
    <w:rPr>
      <w:rFonts w:ascii="Palatino Linotype" w:hAnsi="Palatino Linotype"/>
      <w:b/>
      <w:smallCaps/>
      <w:color w:val="000080"/>
      <w:sz w:val="20"/>
      <w:szCs w:val="20"/>
      <w:lang w:val="en-GB"/>
    </w:rPr>
  </w:style>
  <w:style w:type="table" w:styleId="Grigliatabella">
    <w:name w:val="Table Grid"/>
    <w:basedOn w:val="Tabellanormale"/>
    <w:uiPriority w:val="39"/>
    <w:qFormat/>
    <w:rsid w:val="0064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4360E"/>
    <w:pPr>
      <w:spacing w:after="120"/>
    </w:pPr>
  </w:style>
  <w:style w:type="character" w:customStyle="1" w:styleId="TitoloCarattere">
    <w:name w:val="Titolo Carattere"/>
    <w:basedOn w:val="Carpredefinitoparagrafo"/>
    <w:link w:val="Titolo"/>
    <w:rsid w:val="00D10B4B"/>
    <w:rPr>
      <w:rFonts w:ascii="Palatino Linotype" w:hAnsi="Palatino Linotype"/>
      <w:b/>
      <w:color w:val="000080"/>
      <w:sz w:val="22"/>
      <w:lang w:val="en-GB"/>
    </w:rPr>
  </w:style>
  <w:style w:type="paragraph" w:styleId="Testodelblocco">
    <w:name w:val="Block Text"/>
    <w:basedOn w:val="Normale"/>
    <w:unhideWhenUsed/>
    <w:rsid w:val="00D10B4B"/>
    <w:pPr>
      <w:tabs>
        <w:tab w:val="left" w:pos="2552"/>
        <w:tab w:val="left" w:pos="5103"/>
      </w:tabs>
      <w:ind w:left="5094" w:right="-568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D10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0B4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F4C68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EF4C68"/>
    <w:rPr>
      <w:color w:val="80808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313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73EA"/>
    <w:rPr>
      <w:b/>
      <w:bCs/>
    </w:rPr>
  </w:style>
  <w:style w:type="character" w:styleId="Collegamentoipertestuale">
    <w:name w:val="Hyperlink"/>
    <w:basedOn w:val="Carpredefinitoparagrafo"/>
    <w:rsid w:val="00D16CA3"/>
    <w:rPr>
      <w:color w:val="0000FF" w:themeColor="hyperlink"/>
      <w:u w:val="single"/>
    </w:rPr>
  </w:style>
  <w:style w:type="paragraph" w:customStyle="1" w:styleId="iss-footer-par">
    <w:name w:val="iss-footer-par"/>
    <w:basedOn w:val="Normale"/>
    <w:qFormat/>
    <w:rsid w:val="0071775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41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eb@iss.it" TargetMode="External"/><Relationship Id="rId1" Type="http://schemas.openxmlformats.org/officeDocument/2006/relationships/hyperlink" Target="mailto:protocollo.centrale@pec.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4642-BEA8-457D-A4CF-E9511972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gasparrini_cristina</dc:creator>
  <cp:lastModifiedBy>Palermo Anna Maria</cp:lastModifiedBy>
  <cp:revision>10</cp:revision>
  <cp:lastPrinted>2023-04-04T08:52:00Z</cp:lastPrinted>
  <dcterms:created xsi:type="dcterms:W3CDTF">2023-04-12T11:11:00Z</dcterms:created>
  <dcterms:modified xsi:type="dcterms:W3CDTF">2023-11-15T11:41:00Z</dcterms:modified>
</cp:coreProperties>
</file>