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D52D2" w14:textId="77777777" w:rsidR="007C0EB5" w:rsidRDefault="007C0EB5">
      <w:bookmarkStart w:id="0" w:name="_GoBack"/>
      <w:bookmarkEnd w:id="0"/>
    </w:p>
    <w:p w14:paraId="48F76092" w14:textId="77777777" w:rsidR="00177406" w:rsidRDefault="00177406" w:rsidP="008155EA">
      <w:pPr>
        <w:tabs>
          <w:tab w:val="left" w:pos="5622"/>
        </w:tabs>
      </w:pPr>
      <w:r w:rsidRPr="00F936C7">
        <w:rPr>
          <w:b/>
          <w:bCs/>
        </w:rPr>
        <w:t>Modulo 1 Accordo ISS-UNI</w:t>
      </w:r>
      <w:r>
        <w:t xml:space="preserve">: MODULO PER LA RICHIESTA </w:t>
      </w:r>
      <w:r w:rsidRPr="00760F3F">
        <w:rPr>
          <w:caps/>
        </w:rPr>
        <w:t>del download di un Norma</w:t>
      </w:r>
      <w:r>
        <w:tab/>
      </w:r>
    </w:p>
    <w:p w14:paraId="5540AFDB" w14:textId="77777777" w:rsidR="00177406" w:rsidRDefault="00177406" w:rsidP="00177406">
      <w:pPr>
        <w:tabs>
          <w:tab w:val="left" w:pos="5622"/>
        </w:tabs>
      </w:pPr>
      <w:r>
        <w:t>Da utilizzare per richiedere il download di una Norma*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562"/>
        <w:gridCol w:w="6026"/>
      </w:tblGrid>
      <w:tr w:rsidR="005B5CEF" w14:paraId="7E378893" w14:textId="77777777" w:rsidTr="008A512D"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7487CEF1" w14:textId="77777777" w:rsidR="005B5CEF" w:rsidRPr="005B5CEF" w:rsidRDefault="005B5CEF" w:rsidP="000D42C0">
            <w:pPr>
              <w:tabs>
                <w:tab w:val="left" w:pos="5622"/>
              </w:tabs>
              <w:rPr>
                <w:b/>
              </w:rPr>
            </w:pPr>
            <w:r w:rsidRPr="005B5CEF">
              <w:rPr>
                <w:b/>
              </w:rPr>
              <w:t>Richiedente</w:t>
            </w:r>
          </w:p>
          <w:p w14:paraId="629931F3" w14:textId="77777777" w:rsidR="005B5CEF" w:rsidRPr="005B5CEF" w:rsidRDefault="005B5CEF" w:rsidP="000D42C0">
            <w:pPr>
              <w:tabs>
                <w:tab w:val="left" w:pos="5622"/>
              </w:tabs>
              <w:rPr>
                <w:b/>
              </w:rPr>
            </w:pPr>
          </w:p>
          <w:p w14:paraId="2A1E195C" w14:textId="77777777" w:rsidR="005B5CEF" w:rsidRPr="005B5CEF" w:rsidRDefault="005B5CEF" w:rsidP="000D42C0">
            <w:pPr>
              <w:tabs>
                <w:tab w:val="left" w:pos="5622"/>
              </w:tabs>
              <w:rPr>
                <w:b/>
              </w:rPr>
            </w:pPr>
          </w:p>
          <w:p w14:paraId="6483438A" w14:textId="5FBFAF58" w:rsidR="005B5CEF" w:rsidRPr="005B5CEF" w:rsidRDefault="005B5CEF" w:rsidP="000D42C0">
            <w:pPr>
              <w:tabs>
                <w:tab w:val="left" w:pos="5622"/>
              </w:tabs>
              <w:rPr>
                <w:b/>
              </w:rPr>
            </w:pPr>
          </w:p>
        </w:tc>
        <w:tc>
          <w:tcPr>
            <w:tcW w:w="5562" w:type="dxa"/>
            <w:shd w:val="clear" w:color="auto" w:fill="D9D9D9" w:themeFill="background1" w:themeFillShade="D9"/>
          </w:tcPr>
          <w:p w14:paraId="0C25AC09" w14:textId="37B637B1" w:rsidR="005B5CEF" w:rsidRDefault="005B5CEF" w:rsidP="007C0EB5">
            <w:pPr>
              <w:tabs>
                <w:tab w:val="left" w:pos="5622"/>
              </w:tabs>
            </w:pPr>
            <w:r>
              <w:t>Cognome e Nome   richiedente</w:t>
            </w:r>
          </w:p>
        </w:tc>
        <w:tc>
          <w:tcPr>
            <w:tcW w:w="6026" w:type="dxa"/>
          </w:tcPr>
          <w:p w14:paraId="1C459077" w14:textId="77777777" w:rsidR="005B5CEF" w:rsidRPr="00E2606F" w:rsidRDefault="005B5CEF" w:rsidP="007C0EB5">
            <w:pPr>
              <w:tabs>
                <w:tab w:val="left" w:pos="5622"/>
              </w:tabs>
              <w:rPr>
                <w:i/>
                <w:iCs/>
                <w:color w:val="808080" w:themeColor="background1" w:themeShade="80"/>
              </w:rPr>
            </w:pPr>
          </w:p>
        </w:tc>
      </w:tr>
      <w:tr w:rsidR="005B5CEF" w14:paraId="20934CB3" w14:textId="77777777" w:rsidTr="008A512D">
        <w:tc>
          <w:tcPr>
            <w:tcW w:w="2689" w:type="dxa"/>
            <w:vMerge/>
            <w:shd w:val="clear" w:color="auto" w:fill="D9D9D9" w:themeFill="background1" w:themeFillShade="D9"/>
          </w:tcPr>
          <w:p w14:paraId="2C58601B" w14:textId="10532610" w:rsidR="005B5CEF" w:rsidRDefault="005B5CEF" w:rsidP="007C0EB5">
            <w:pPr>
              <w:tabs>
                <w:tab w:val="left" w:pos="5622"/>
              </w:tabs>
            </w:pPr>
          </w:p>
        </w:tc>
        <w:tc>
          <w:tcPr>
            <w:tcW w:w="5562" w:type="dxa"/>
            <w:shd w:val="clear" w:color="auto" w:fill="D9D9D9" w:themeFill="background1" w:themeFillShade="D9"/>
          </w:tcPr>
          <w:p w14:paraId="337F6437" w14:textId="6A286FDD" w:rsidR="005B5CEF" w:rsidRDefault="005B5CEF" w:rsidP="007C0EB5">
            <w:pPr>
              <w:tabs>
                <w:tab w:val="left" w:pos="5622"/>
              </w:tabs>
            </w:pPr>
            <w:r>
              <w:t>email</w:t>
            </w:r>
          </w:p>
        </w:tc>
        <w:tc>
          <w:tcPr>
            <w:tcW w:w="6026" w:type="dxa"/>
          </w:tcPr>
          <w:p w14:paraId="393472B7" w14:textId="77777777" w:rsidR="005B5CEF" w:rsidRPr="00E2606F" w:rsidRDefault="005B5CEF" w:rsidP="007C0EB5">
            <w:pPr>
              <w:tabs>
                <w:tab w:val="left" w:pos="5622"/>
              </w:tabs>
              <w:rPr>
                <w:i/>
                <w:iCs/>
                <w:color w:val="808080" w:themeColor="background1" w:themeShade="80"/>
              </w:rPr>
            </w:pPr>
          </w:p>
        </w:tc>
      </w:tr>
      <w:tr w:rsidR="005B5CEF" w14:paraId="711B3DF6" w14:textId="77777777" w:rsidTr="008A512D">
        <w:tc>
          <w:tcPr>
            <w:tcW w:w="2689" w:type="dxa"/>
            <w:vMerge/>
            <w:shd w:val="clear" w:color="auto" w:fill="D9D9D9" w:themeFill="background1" w:themeFillShade="D9"/>
          </w:tcPr>
          <w:p w14:paraId="0E8F1325" w14:textId="0BA02668" w:rsidR="005B5CEF" w:rsidRDefault="005B5CEF" w:rsidP="007C0EB5">
            <w:pPr>
              <w:tabs>
                <w:tab w:val="left" w:pos="5622"/>
              </w:tabs>
            </w:pPr>
          </w:p>
        </w:tc>
        <w:tc>
          <w:tcPr>
            <w:tcW w:w="5562" w:type="dxa"/>
            <w:shd w:val="clear" w:color="auto" w:fill="D9D9D9" w:themeFill="background1" w:themeFillShade="D9"/>
          </w:tcPr>
          <w:p w14:paraId="4DF2395B" w14:textId="356F6C00" w:rsidR="005B5CEF" w:rsidRDefault="005B5CEF" w:rsidP="007C0EB5">
            <w:pPr>
              <w:tabs>
                <w:tab w:val="left" w:pos="5622"/>
              </w:tabs>
            </w:pPr>
            <w:r>
              <w:t xml:space="preserve">Qualifica </w:t>
            </w:r>
          </w:p>
        </w:tc>
        <w:tc>
          <w:tcPr>
            <w:tcW w:w="6026" w:type="dxa"/>
          </w:tcPr>
          <w:p w14:paraId="608F3917" w14:textId="77777777" w:rsidR="005B5CEF" w:rsidRPr="00E2606F" w:rsidRDefault="005B5CEF" w:rsidP="007C0EB5">
            <w:pPr>
              <w:tabs>
                <w:tab w:val="left" w:pos="5622"/>
              </w:tabs>
              <w:rPr>
                <w:i/>
                <w:iCs/>
                <w:color w:val="808080" w:themeColor="background1" w:themeShade="80"/>
              </w:rPr>
            </w:pPr>
          </w:p>
        </w:tc>
      </w:tr>
      <w:tr w:rsidR="005B5CEF" w14:paraId="403290A1" w14:textId="77777777" w:rsidTr="008A512D">
        <w:trPr>
          <w:trHeight w:val="527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74B05AF0" w14:textId="1BA368B9" w:rsidR="005B5CEF" w:rsidRPr="005B5CEF" w:rsidRDefault="005B5CEF" w:rsidP="007C0EB5">
            <w:pPr>
              <w:tabs>
                <w:tab w:val="left" w:pos="562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62" w:type="dxa"/>
            <w:shd w:val="clear" w:color="auto" w:fill="D9D9D9" w:themeFill="background1" w:themeFillShade="D9"/>
          </w:tcPr>
          <w:p w14:paraId="3D24F8A2" w14:textId="7C631DF1" w:rsidR="005B5CEF" w:rsidRDefault="005B5CEF" w:rsidP="005B5CEF">
            <w:pPr>
              <w:tabs>
                <w:tab w:val="left" w:pos="5622"/>
              </w:tabs>
            </w:pPr>
            <w:r>
              <w:t>Affiliazione</w:t>
            </w:r>
            <w:r w:rsidR="00506AF8">
              <w:t xml:space="preserve"> (Centro/Dipartimento/ ufficio/ servizio)</w:t>
            </w:r>
          </w:p>
        </w:tc>
        <w:tc>
          <w:tcPr>
            <w:tcW w:w="6026" w:type="dxa"/>
          </w:tcPr>
          <w:p w14:paraId="4E6338D7" w14:textId="77777777" w:rsidR="005B5CEF" w:rsidRPr="00E2606F" w:rsidRDefault="005B5CEF" w:rsidP="007C0EB5">
            <w:pPr>
              <w:tabs>
                <w:tab w:val="left" w:pos="5622"/>
              </w:tabs>
              <w:rPr>
                <w:i/>
                <w:iCs/>
                <w:color w:val="808080" w:themeColor="background1" w:themeShade="80"/>
              </w:rPr>
            </w:pPr>
          </w:p>
        </w:tc>
      </w:tr>
      <w:tr w:rsidR="005B5CEF" w14:paraId="7AF3604E" w14:textId="77777777" w:rsidTr="008A512D">
        <w:trPr>
          <w:trHeight w:val="269"/>
        </w:trPr>
        <w:tc>
          <w:tcPr>
            <w:tcW w:w="14277" w:type="dxa"/>
            <w:gridSpan w:val="3"/>
            <w:shd w:val="clear" w:color="auto" w:fill="D9D9D9" w:themeFill="background1" w:themeFillShade="D9"/>
          </w:tcPr>
          <w:p w14:paraId="0018780B" w14:textId="77777777" w:rsidR="005B5CEF" w:rsidRPr="00E2606F" w:rsidRDefault="005B5CEF" w:rsidP="000D42C0">
            <w:pPr>
              <w:rPr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</w:p>
          <w:p w14:paraId="38504853" w14:textId="0EE19B88" w:rsidR="005B5CEF" w:rsidRPr="00E2606F" w:rsidRDefault="005B5CEF" w:rsidP="007C0EB5">
            <w:pPr>
              <w:tabs>
                <w:tab w:val="left" w:pos="5622"/>
              </w:tabs>
              <w:rPr>
                <w:i/>
                <w:iCs/>
                <w:color w:val="808080" w:themeColor="background1" w:themeShade="80"/>
              </w:rPr>
            </w:pPr>
          </w:p>
        </w:tc>
      </w:tr>
      <w:tr w:rsidR="005B5CEF" w14:paraId="67B4C1B5" w14:textId="77777777" w:rsidTr="008A512D"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6E2D91DA" w14:textId="77777777" w:rsidR="005B5CEF" w:rsidRPr="005B5CEF" w:rsidRDefault="005B5CEF" w:rsidP="000D42C0">
            <w:pPr>
              <w:rPr>
                <w:b/>
                <w:sz w:val="24"/>
                <w:szCs w:val="24"/>
              </w:rPr>
            </w:pPr>
            <w:r w:rsidRPr="005B5CEF">
              <w:rPr>
                <w:b/>
                <w:sz w:val="24"/>
                <w:szCs w:val="24"/>
              </w:rPr>
              <w:t xml:space="preserve">Definizione norma </w:t>
            </w:r>
          </w:p>
          <w:p w14:paraId="60B06BB2" w14:textId="50951C8C" w:rsidR="005B5CEF" w:rsidRPr="005B5CEF" w:rsidRDefault="005B5CEF" w:rsidP="000D42C0">
            <w:pPr>
              <w:rPr>
                <w:b/>
                <w:sz w:val="24"/>
                <w:szCs w:val="24"/>
              </w:rPr>
            </w:pPr>
          </w:p>
        </w:tc>
        <w:tc>
          <w:tcPr>
            <w:tcW w:w="5562" w:type="dxa"/>
            <w:shd w:val="clear" w:color="auto" w:fill="D9D9D9" w:themeFill="background1" w:themeFillShade="D9"/>
          </w:tcPr>
          <w:p w14:paraId="6EE33F76" w14:textId="41314863" w:rsidR="005B5CEF" w:rsidRDefault="005B5CEF" w:rsidP="006F7ED9">
            <w:pPr>
              <w:tabs>
                <w:tab w:val="left" w:pos="5622"/>
              </w:tabs>
            </w:pPr>
            <w:r>
              <w:t xml:space="preserve">Numero Norma ed edizione </w:t>
            </w:r>
          </w:p>
        </w:tc>
        <w:tc>
          <w:tcPr>
            <w:tcW w:w="6026" w:type="dxa"/>
          </w:tcPr>
          <w:p w14:paraId="1F067CF1" w14:textId="498B087A" w:rsidR="005B5CEF" w:rsidRPr="00E2606F" w:rsidRDefault="007374EA" w:rsidP="007C0EB5">
            <w:pPr>
              <w:tabs>
                <w:tab w:val="left" w:pos="5622"/>
              </w:tabs>
              <w:rPr>
                <w:i/>
                <w:iCs/>
                <w:color w:val="808080" w:themeColor="background1" w:themeShade="80"/>
              </w:rPr>
            </w:pPr>
            <w:r w:rsidRPr="00E2606F">
              <w:rPr>
                <w:i/>
                <w:iCs/>
                <w:color w:val="808080" w:themeColor="background1" w:themeShade="80"/>
              </w:rPr>
              <w:t>(esempio: ISO 21709: 2021)</w:t>
            </w:r>
          </w:p>
        </w:tc>
      </w:tr>
      <w:tr w:rsidR="005B5CEF" w14:paraId="3522C4DE" w14:textId="77777777" w:rsidTr="008A512D">
        <w:trPr>
          <w:trHeight w:val="998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09CEF720" w14:textId="2DF9C10E" w:rsidR="005B5CEF" w:rsidRPr="009F51D3" w:rsidRDefault="005B5CEF" w:rsidP="007C0EB5">
            <w:pPr>
              <w:rPr>
                <w:b/>
              </w:rPr>
            </w:pPr>
          </w:p>
        </w:tc>
        <w:tc>
          <w:tcPr>
            <w:tcW w:w="5562" w:type="dxa"/>
            <w:shd w:val="clear" w:color="auto" w:fill="D9D9D9" w:themeFill="background1" w:themeFillShade="D9"/>
          </w:tcPr>
          <w:p w14:paraId="0D96ECFC" w14:textId="10D300B6" w:rsidR="005B5CEF" w:rsidRDefault="005B5CEF" w:rsidP="007C0EB5">
            <w:r>
              <w:t>Titolo della norma</w:t>
            </w:r>
          </w:p>
        </w:tc>
        <w:tc>
          <w:tcPr>
            <w:tcW w:w="6026" w:type="dxa"/>
          </w:tcPr>
          <w:p w14:paraId="720E4201" w14:textId="77777777" w:rsidR="005B5CEF" w:rsidRPr="00E2606F" w:rsidRDefault="005B5CEF" w:rsidP="007C0EB5">
            <w:pPr>
              <w:tabs>
                <w:tab w:val="left" w:pos="5622"/>
              </w:tabs>
              <w:rPr>
                <w:i/>
                <w:iCs/>
                <w:color w:val="808080" w:themeColor="background1" w:themeShade="80"/>
              </w:rPr>
            </w:pPr>
          </w:p>
        </w:tc>
      </w:tr>
      <w:tr w:rsidR="005B5CEF" w14:paraId="3696DA3C" w14:textId="77777777" w:rsidTr="008A512D">
        <w:trPr>
          <w:trHeight w:val="275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5D361B6C" w14:textId="70F227D5" w:rsidR="005B5CEF" w:rsidRPr="009F51D3" w:rsidRDefault="005B5CEF" w:rsidP="007C0EB5">
            <w:pPr>
              <w:rPr>
                <w:b/>
              </w:rPr>
            </w:pPr>
          </w:p>
        </w:tc>
        <w:tc>
          <w:tcPr>
            <w:tcW w:w="5562" w:type="dxa"/>
            <w:shd w:val="clear" w:color="auto" w:fill="D9D9D9" w:themeFill="background1" w:themeFillShade="D9"/>
          </w:tcPr>
          <w:p w14:paraId="7FC6E794" w14:textId="75A5C426" w:rsidR="005B5CEF" w:rsidRDefault="00A26BE2" w:rsidP="007C0EB5">
            <w:r>
              <w:t>Note</w:t>
            </w:r>
          </w:p>
        </w:tc>
        <w:tc>
          <w:tcPr>
            <w:tcW w:w="6026" w:type="dxa"/>
          </w:tcPr>
          <w:p w14:paraId="0CAF27CF" w14:textId="77777777" w:rsidR="005B5CEF" w:rsidRPr="00E2606F" w:rsidRDefault="005B5CEF" w:rsidP="007C0EB5">
            <w:pPr>
              <w:tabs>
                <w:tab w:val="left" w:pos="5622"/>
              </w:tabs>
              <w:rPr>
                <w:i/>
                <w:iCs/>
                <w:color w:val="808080" w:themeColor="background1" w:themeShade="80"/>
              </w:rPr>
            </w:pPr>
          </w:p>
        </w:tc>
      </w:tr>
      <w:tr w:rsidR="005B5CEF" w14:paraId="2814C972" w14:textId="77777777" w:rsidTr="008A512D">
        <w:tc>
          <w:tcPr>
            <w:tcW w:w="14277" w:type="dxa"/>
            <w:gridSpan w:val="3"/>
            <w:shd w:val="clear" w:color="auto" w:fill="D9D9D9" w:themeFill="background1" w:themeFillShade="D9"/>
          </w:tcPr>
          <w:p w14:paraId="3B8B4E25" w14:textId="77777777" w:rsidR="005B5CEF" w:rsidRPr="00E2606F" w:rsidRDefault="005B5CEF" w:rsidP="007C0EB5">
            <w:pPr>
              <w:rPr>
                <w:b/>
                <w:i/>
                <w:iCs/>
                <w:color w:val="808080" w:themeColor="background1" w:themeShade="80"/>
              </w:rPr>
            </w:pPr>
          </w:p>
          <w:p w14:paraId="6D065C6E" w14:textId="1B94EE6B" w:rsidR="005B5CEF" w:rsidRPr="00E2606F" w:rsidRDefault="005B5CEF" w:rsidP="007C0EB5">
            <w:pPr>
              <w:tabs>
                <w:tab w:val="left" w:pos="5622"/>
              </w:tabs>
              <w:rPr>
                <w:i/>
                <w:iCs/>
                <w:color w:val="808080" w:themeColor="background1" w:themeShade="80"/>
              </w:rPr>
            </w:pPr>
          </w:p>
        </w:tc>
      </w:tr>
      <w:tr w:rsidR="009F51D3" w14:paraId="63A42A4B" w14:textId="77777777" w:rsidTr="008A512D"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1688B1AD" w14:textId="77777777" w:rsidR="009F51D3" w:rsidRPr="000714C8" w:rsidRDefault="009F51D3" w:rsidP="000D42C0">
            <w:pPr>
              <w:rPr>
                <w:b/>
              </w:rPr>
            </w:pPr>
          </w:p>
          <w:p w14:paraId="1DD46C58" w14:textId="02E6A3B1" w:rsidR="009F51D3" w:rsidRPr="000714C8" w:rsidRDefault="009F51D3" w:rsidP="000D42C0">
            <w:pPr>
              <w:rPr>
                <w:b/>
                <w:sz w:val="24"/>
                <w:szCs w:val="24"/>
              </w:rPr>
            </w:pPr>
            <w:r w:rsidRPr="000714C8">
              <w:rPr>
                <w:b/>
                <w:sz w:val="24"/>
                <w:szCs w:val="24"/>
              </w:rPr>
              <w:t>Motivazione richiesta</w:t>
            </w:r>
          </w:p>
          <w:p w14:paraId="794D3BEA" w14:textId="77777777" w:rsidR="009F51D3" w:rsidRPr="000714C8" w:rsidRDefault="009F51D3" w:rsidP="000D42C0">
            <w:pPr>
              <w:rPr>
                <w:b/>
              </w:rPr>
            </w:pPr>
          </w:p>
          <w:p w14:paraId="4CFE789D" w14:textId="230078F2" w:rsidR="009F51D3" w:rsidRPr="000714C8" w:rsidRDefault="009F51D3" w:rsidP="000D42C0">
            <w:pPr>
              <w:rPr>
                <w:b/>
              </w:rPr>
            </w:pPr>
          </w:p>
        </w:tc>
        <w:tc>
          <w:tcPr>
            <w:tcW w:w="5562" w:type="dxa"/>
            <w:shd w:val="clear" w:color="auto" w:fill="D9D9D9" w:themeFill="background1" w:themeFillShade="D9"/>
          </w:tcPr>
          <w:p w14:paraId="0359EB19" w14:textId="23D0C505" w:rsidR="009F51D3" w:rsidRPr="000714C8" w:rsidRDefault="005C115A" w:rsidP="007C0EB5">
            <w:r>
              <w:t>P</w:t>
            </w:r>
            <w:r w:rsidR="009F51D3" w:rsidRPr="000714C8">
              <w:t>er attività di SGQ di riferimento</w:t>
            </w:r>
          </w:p>
        </w:tc>
        <w:tc>
          <w:tcPr>
            <w:tcW w:w="6026" w:type="dxa"/>
          </w:tcPr>
          <w:p w14:paraId="2B9CD7A1" w14:textId="1E42C532" w:rsidR="009F51D3" w:rsidRPr="00E2606F" w:rsidRDefault="009F51D3" w:rsidP="007C0EB5">
            <w:pPr>
              <w:tabs>
                <w:tab w:val="left" w:pos="5622"/>
              </w:tabs>
              <w:rPr>
                <w:i/>
                <w:iCs/>
                <w:color w:val="808080" w:themeColor="background1" w:themeShade="80"/>
              </w:rPr>
            </w:pPr>
            <w:r w:rsidRPr="00E2606F">
              <w:rPr>
                <w:i/>
                <w:iCs/>
                <w:color w:val="808080" w:themeColor="background1" w:themeShade="80"/>
              </w:rPr>
              <w:t>(specificare SGQ)</w:t>
            </w:r>
          </w:p>
        </w:tc>
      </w:tr>
      <w:tr w:rsidR="009F51D3" w14:paraId="790A835A" w14:textId="77777777" w:rsidTr="008A512D">
        <w:trPr>
          <w:trHeight w:val="427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45AC5DB1" w14:textId="1F9D394E" w:rsidR="009F51D3" w:rsidRPr="000714C8" w:rsidRDefault="009F51D3" w:rsidP="007C0EB5">
            <w:pPr>
              <w:rPr>
                <w:b/>
              </w:rPr>
            </w:pPr>
          </w:p>
        </w:tc>
        <w:tc>
          <w:tcPr>
            <w:tcW w:w="5562" w:type="dxa"/>
            <w:shd w:val="clear" w:color="auto" w:fill="D9D9D9" w:themeFill="background1" w:themeFillShade="D9"/>
          </w:tcPr>
          <w:p w14:paraId="1C7836AA" w14:textId="7DEB4469" w:rsidR="009F51D3" w:rsidRPr="000714C8" w:rsidRDefault="009F51D3" w:rsidP="007C0EB5">
            <w:r w:rsidRPr="000714C8">
              <w:t>Presunzione di conformità ad attività della struttura</w:t>
            </w:r>
          </w:p>
        </w:tc>
        <w:tc>
          <w:tcPr>
            <w:tcW w:w="6026" w:type="dxa"/>
          </w:tcPr>
          <w:p w14:paraId="4AD5DF8A" w14:textId="14D4A570" w:rsidR="009F51D3" w:rsidRPr="00E2606F" w:rsidRDefault="009F51D3" w:rsidP="009F51D3">
            <w:pPr>
              <w:tabs>
                <w:tab w:val="left" w:pos="5622"/>
              </w:tabs>
              <w:rPr>
                <w:i/>
                <w:iCs/>
                <w:color w:val="808080" w:themeColor="background1" w:themeShade="80"/>
              </w:rPr>
            </w:pPr>
            <w:r w:rsidRPr="00E2606F">
              <w:rPr>
                <w:i/>
                <w:iCs/>
                <w:color w:val="808080" w:themeColor="background1" w:themeShade="80"/>
              </w:rPr>
              <w:t xml:space="preserve">(indicare attività e scopo della presunzione di conformità) </w:t>
            </w:r>
          </w:p>
        </w:tc>
      </w:tr>
      <w:tr w:rsidR="009F51D3" w14:paraId="4257D4F0" w14:textId="77777777" w:rsidTr="008A512D">
        <w:trPr>
          <w:trHeight w:val="547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07170764" w14:textId="503E7F86" w:rsidR="009F51D3" w:rsidRPr="000714C8" w:rsidRDefault="009F51D3" w:rsidP="007C0EB5">
            <w:pPr>
              <w:rPr>
                <w:b/>
              </w:rPr>
            </w:pPr>
          </w:p>
        </w:tc>
        <w:tc>
          <w:tcPr>
            <w:tcW w:w="5562" w:type="dxa"/>
            <w:shd w:val="clear" w:color="auto" w:fill="D9D9D9" w:themeFill="background1" w:themeFillShade="D9"/>
          </w:tcPr>
          <w:p w14:paraId="4A00C8EC" w14:textId="56FEC6A2" w:rsidR="009F51D3" w:rsidRPr="000714C8" w:rsidRDefault="009F51D3" w:rsidP="007C0EB5">
            <w:r w:rsidRPr="000714C8">
              <w:t xml:space="preserve">Implementazione norma per specifica attività </w:t>
            </w:r>
          </w:p>
        </w:tc>
        <w:tc>
          <w:tcPr>
            <w:tcW w:w="6026" w:type="dxa"/>
          </w:tcPr>
          <w:p w14:paraId="1B28ECD7" w14:textId="3EF57429" w:rsidR="009F51D3" w:rsidRPr="00E2606F" w:rsidRDefault="009F51D3" w:rsidP="00506AF8">
            <w:pPr>
              <w:tabs>
                <w:tab w:val="left" w:pos="5622"/>
              </w:tabs>
              <w:rPr>
                <w:i/>
                <w:iCs/>
                <w:color w:val="808080" w:themeColor="background1" w:themeShade="80"/>
              </w:rPr>
            </w:pPr>
            <w:r w:rsidRPr="00E2606F">
              <w:rPr>
                <w:i/>
                <w:iCs/>
                <w:color w:val="808080" w:themeColor="background1" w:themeShade="80"/>
              </w:rPr>
              <w:t>(specificare quale tipo di attività)</w:t>
            </w:r>
          </w:p>
        </w:tc>
      </w:tr>
      <w:tr w:rsidR="009F51D3" w14:paraId="055F078D" w14:textId="77777777" w:rsidTr="008A512D">
        <w:trPr>
          <w:trHeight w:val="711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2FC855A0" w14:textId="4D6A712F" w:rsidR="009F51D3" w:rsidRPr="000714C8" w:rsidRDefault="009F51D3" w:rsidP="007C0EB5">
            <w:pPr>
              <w:rPr>
                <w:b/>
              </w:rPr>
            </w:pPr>
          </w:p>
        </w:tc>
        <w:tc>
          <w:tcPr>
            <w:tcW w:w="5562" w:type="dxa"/>
            <w:shd w:val="clear" w:color="auto" w:fill="D9D9D9" w:themeFill="background1" w:themeFillShade="D9"/>
          </w:tcPr>
          <w:p w14:paraId="6D3028F0" w14:textId="6F2990BB" w:rsidR="009F51D3" w:rsidRPr="000714C8" w:rsidRDefault="00506AF8" w:rsidP="007C0EB5">
            <w:r>
              <w:t>Altri motivi</w:t>
            </w:r>
          </w:p>
        </w:tc>
        <w:tc>
          <w:tcPr>
            <w:tcW w:w="6026" w:type="dxa"/>
          </w:tcPr>
          <w:p w14:paraId="6B9F70DA" w14:textId="31BC54A9" w:rsidR="009F51D3" w:rsidRPr="00E2606F" w:rsidRDefault="005C115A" w:rsidP="007C0EB5">
            <w:pPr>
              <w:tabs>
                <w:tab w:val="left" w:pos="5622"/>
              </w:tabs>
              <w:rPr>
                <w:i/>
                <w:iCs/>
                <w:color w:val="808080" w:themeColor="background1" w:themeShade="80"/>
              </w:rPr>
            </w:pPr>
            <w:r w:rsidRPr="00E2606F">
              <w:rPr>
                <w:i/>
                <w:iCs/>
                <w:color w:val="808080" w:themeColor="background1" w:themeShade="80"/>
              </w:rPr>
              <w:t>(specificare)</w:t>
            </w:r>
          </w:p>
        </w:tc>
      </w:tr>
      <w:tr w:rsidR="005B5CEF" w14:paraId="2A15BBB1" w14:textId="77777777" w:rsidTr="008A512D">
        <w:tc>
          <w:tcPr>
            <w:tcW w:w="14277" w:type="dxa"/>
            <w:gridSpan w:val="3"/>
            <w:shd w:val="clear" w:color="auto" w:fill="D9D9D9" w:themeFill="background1" w:themeFillShade="D9"/>
          </w:tcPr>
          <w:p w14:paraId="2994DF12" w14:textId="1E28926B" w:rsidR="005B5CEF" w:rsidRDefault="005B5CEF" w:rsidP="007C0EB5">
            <w:pPr>
              <w:tabs>
                <w:tab w:val="left" w:pos="5622"/>
              </w:tabs>
            </w:pPr>
          </w:p>
        </w:tc>
      </w:tr>
      <w:tr w:rsidR="009F51D3" w14:paraId="23176901" w14:textId="77777777" w:rsidTr="008A512D">
        <w:trPr>
          <w:trHeight w:val="431"/>
        </w:trPr>
        <w:tc>
          <w:tcPr>
            <w:tcW w:w="2689" w:type="dxa"/>
            <w:shd w:val="clear" w:color="auto" w:fill="D9D9D9" w:themeFill="background1" w:themeFillShade="D9"/>
          </w:tcPr>
          <w:p w14:paraId="78916F25" w14:textId="77777777" w:rsidR="009F51D3" w:rsidRDefault="009F51D3" w:rsidP="007C0EB5">
            <w:pPr>
              <w:tabs>
                <w:tab w:val="left" w:pos="5622"/>
              </w:tabs>
            </w:pPr>
          </w:p>
        </w:tc>
        <w:tc>
          <w:tcPr>
            <w:tcW w:w="5562" w:type="dxa"/>
            <w:shd w:val="clear" w:color="auto" w:fill="D9D9D9" w:themeFill="background1" w:themeFillShade="D9"/>
          </w:tcPr>
          <w:p w14:paraId="1ECE4FBE" w14:textId="56118112" w:rsidR="009F51D3" w:rsidRPr="001948DB" w:rsidRDefault="009F51D3" w:rsidP="007C0EB5">
            <w:pPr>
              <w:tabs>
                <w:tab w:val="left" w:pos="5622"/>
              </w:tabs>
              <w:rPr>
                <w:b/>
                <w:bCs/>
              </w:rPr>
            </w:pPr>
            <w:r w:rsidRPr="001948DB">
              <w:rPr>
                <w:b/>
                <w:bCs/>
              </w:rPr>
              <w:t xml:space="preserve">Data richiesta </w:t>
            </w:r>
          </w:p>
        </w:tc>
        <w:tc>
          <w:tcPr>
            <w:tcW w:w="6026" w:type="dxa"/>
          </w:tcPr>
          <w:p w14:paraId="6BD5E8B7" w14:textId="77777777" w:rsidR="009F51D3" w:rsidRDefault="009F51D3" w:rsidP="007C0EB5">
            <w:pPr>
              <w:tabs>
                <w:tab w:val="left" w:pos="5622"/>
              </w:tabs>
            </w:pPr>
          </w:p>
        </w:tc>
      </w:tr>
      <w:tr w:rsidR="009F51D3" w14:paraId="4067061D" w14:textId="77777777" w:rsidTr="008A512D">
        <w:trPr>
          <w:trHeight w:val="565"/>
        </w:trPr>
        <w:tc>
          <w:tcPr>
            <w:tcW w:w="2689" w:type="dxa"/>
            <w:shd w:val="clear" w:color="auto" w:fill="D9D9D9" w:themeFill="background1" w:themeFillShade="D9"/>
          </w:tcPr>
          <w:p w14:paraId="71BB6F0F" w14:textId="77777777" w:rsidR="009F51D3" w:rsidRDefault="009F51D3" w:rsidP="007C0EB5">
            <w:pPr>
              <w:tabs>
                <w:tab w:val="left" w:pos="5622"/>
              </w:tabs>
            </w:pPr>
          </w:p>
        </w:tc>
        <w:tc>
          <w:tcPr>
            <w:tcW w:w="5562" w:type="dxa"/>
            <w:shd w:val="clear" w:color="auto" w:fill="D9D9D9" w:themeFill="background1" w:themeFillShade="D9"/>
          </w:tcPr>
          <w:p w14:paraId="542401E9" w14:textId="219CCB39" w:rsidR="009F51D3" w:rsidRPr="001948DB" w:rsidRDefault="005B5CEF" w:rsidP="007C0EB5">
            <w:pPr>
              <w:tabs>
                <w:tab w:val="left" w:pos="5622"/>
              </w:tabs>
              <w:rPr>
                <w:b/>
                <w:bCs/>
              </w:rPr>
            </w:pPr>
            <w:r w:rsidRPr="001948DB">
              <w:rPr>
                <w:b/>
                <w:bCs/>
              </w:rPr>
              <w:t>Firma</w:t>
            </w:r>
          </w:p>
        </w:tc>
        <w:tc>
          <w:tcPr>
            <w:tcW w:w="6026" w:type="dxa"/>
          </w:tcPr>
          <w:p w14:paraId="046A2A7B" w14:textId="1F289EEE" w:rsidR="009F51D3" w:rsidRDefault="009F51D3" w:rsidP="007C0EB5">
            <w:pPr>
              <w:tabs>
                <w:tab w:val="left" w:pos="5622"/>
              </w:tabs>
            </w:pPr>
          </w:p>
        </w:tc>
      </w:tr>
    </w:tbl>
    <w:p w14:paraId="60D2D42B" w14:textId="2BEC77F1" w:rsidR="004B640D" w:rsidRDefault="007374EA" w:rsidP="004B640D">
      <w:pPr>
        <w:pStyle w:val="Paragrafoelenco"/>
        <w:tabs>
          <w:tab w:val="left" w:pos="567"/>
          <w:tab w:val="left" w:pos="3656"/>
        </w:tabs>
      </w:pPr>
      <w:r>
        <w:t>*</w:t>
      </w:r>
      <w:r w:rsidR="00544F28">
        <w:t xml:space="preserve">La richiesta va </w:t>
      </w:r>
      <w:r w:rsidR="00A26BE2">
        <w:t xml:space="preserve">riempita nelle sezioni pertinenti e </w:t>
      </w:r>
      <w:r w:rsidR="00544F28">
        <w:t>in</w:t>
      </w:r>
      <w:r w:rsidR="00284957">
        <w:t>viata</w:t>
      </w:r>
      <w:r w:rsidR="00544F28">
        <w:t xml:space="preserve"> come allegato all’email:</w:t>
      </w:r>
      <w:r w:rsidR="00BC113A">
        <w:t xml:space="preserve"> </w:t>
      </w:r>
      <w:hyperlink r:id="rId8" w:tgtFrame="_blank" w:history="1">
        <w:r w:rsidR="005F6410">
          <w:rPr>
            <w:rStyle w:val="Collegamentoipertestuale"/>
            <w:rFonts w:ascii="Calibri" w:hAnsi="Calibri" w:cs="Calibri"/>
            <w:color w:val="0563C1"/>
            <w:bdr w:val="none" w:sz="0" w:space="0" w:color="auto" w:frame="1"/>
            <w:shd w:val="clear" w:color="auto" w:fill="FFFFFF"/>
          </w:rPr>
          <w:t>Comitato.iss-uni@iss.it</w:t>
        </w:r>
      </w:hyperlink>
      <w:r w:rsidR="0078436C">
        <w:t>; con in cc:</w:t>
      </w:r>
      <w:r w:rsidR="004B640D">
        <w:t xml:space="preserve"> </w:t>
      </w:r>
      <w:r w:rsidR="004B640D">
        <w:rPr>
          <w:rStyle w:val="Collegamentoipertestuale"/>
        </w:rPr>
        <w:t>Direttore della struttura di afferenza; elena.bravo@iss.it</w:t>
      </w:r>
    </w:p>
    <w:p w14:paraId="534F9248" w14:textId="3F3DB1E5" w:rsidR="00C01B02" w:rsidRDefault="004B640D" w:rsidP="007374EA">
      <w:pPr>
        <w:pStyle w:val="Paragrafoelenco"/>
        <w:tabs>
          <w:tab w:val="left" w:pos="3656"/>
        </w:tabs>
      </w:pPr>
      <w:r>
        <w:t xml:space="preserve"> </w:t>
      </w:r>
      <w:r w:rsidR="0078436C">
        <w:t xml:space="preserve"> </w:t>
      </w:r>
      <w:r w:rsidR="00C8287C">
        <w:tab/>
      </w:r>
    </w:p>
    <w:sectPr w:rsidR="00C01B02" w:rsidSect="006F7E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8069B"/>
    <w:multiLevelType w:val="hybridMultilevel"/>
    <w:tmpl w:val="8EBAE0E6"/>
    <w:lvl w:ilvl="0" w:tplc="579458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E0AA2"/>
    <w:multiLevelType w:val="hybridMultilevel"/>
    <w:tmpl w:val="2E8AAD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421DB"/>
    <w:multiLevelType w:val="hybridMultilevel"/>
    <w:tmpl w:val="9C9ED7F0"/>
    <w:lvl w:ilvl="0" w:tplc="D7546C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B5"/>
    <w:rsid w:val="00046BEF"/>
    <w:rsid w:val="00065383"/>
    <w:rsid w:val="000714C8"/>
    <w:rsid w:val="000D42C0"/>
    <w:rsid w:val="001615E1"/>
    <w:rsid w:val="00177406"/>
    <w:rsid w:val="001948DB"/>
    <w:rsid w:val="00197F6E"/>
    <w:rsid w:val="00284957"/>
    <w:rsid w:val="0030413C"/>
    <w:rsid w:val="003B1A1C"/>
    <w:rsid w:val="004B640D"/>
    <w:rsid w:val="00506AF8"/>
    <w:rsid w:val="00544F28"/>
    <w:rsid w:val="00584EDC"/>
    <w:rsid w:val="005B5CEF"/>
    <w:rsid w:val="005C115A"/>
    <w:rsid w:val="005F6410"/>
    <w:rsid w:val="006057A8"/>
    <w:rsid w:val="006F7ED9"/>
    <w:rsid w:val="007374EA"/>
    <w:rsid w:val="0078436C"/>
    <w:rsid w:val="007C0EB5"/>
    <w:rsid w:val="008A512D"/>
    <w:rsid w:val="009F51D3"/>
    <w:rsid w:val="00A26BE2"/>
    <w:rsid w:val="00A73F7E"/>
    <w:rsid w:val="00BC113A"/>
    <w:rsid w:val="00C01B02"/>
    <w:rsid w:val="00C8287C"/>
    <w:rsid w:val="00DC03D1"/>
    <w:rsid w:val="00E22576"/>
    <w:rsid w:val="00E2606F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0A0F"/>
  <w15:chartTrackingRefBased/>
  <w15:docId w15:val="{656B64AC-CD27-4A10-8A9D-4C6DFD77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C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C0EB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843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ato.iss-uni@iss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63E7C816413449BE19C5D0687882B0" ma:contentTypeVersion="13" ma:contentTypeDescription="Creare un nuovo documento." ma:contentTypeScope="" ma:versionID="2dbcf3620c860a8e47bf6c0e771cf481">
  <xsd:schema xmlns:xsd="http://www.w3.org/2001/XMLSchema" xmlns:xs="http://www.w3.org/2001/XMLSchema" xmlns:p="http://schemas.microsoft.com/office/2006/metadata/properties" xmlns:ns3="57d7c0e4-8645-47b2-9061-8f723220d9b7" xmlns:ns4="3ec210cc-1385-4d77-bddf-45fa57c2a2bb" targetNamespace="http://schemas.microsoft.com/office/2006/metadata/properties" ma:root="true" ma:fieldsID="42e1e40301be6d154d48a1317f13121d" ns3:_="" ns4:_="">
    <xsd:import namespace="57d7c0e4-8645-47b2-9061-8f723220d9b7"/>
    <xsd:import namespace="3ec210cc-1385-4d77-bddf-45fa57c2a2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7c0e4-8645-47b2-9061-8f723220d9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210cc-1385-4d77-bddf-45fa57c2a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09CDD-D2B6-4284-9EE9-85AFACB2BC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AA396E-C5D3-4F3B-9F4D-2EFCF1274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7c0e4-8645-47b2-9061-8f723220d9b7"/>
    <ds:schemaRef ds:uri="3ec210cc-1385-4d77-bddf-45fa57c2a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5963A-0874-4B45-9328-C01F339782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Superiore di Sanità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Napolitano Mariarosaria</dc:creator>
  <cp:keywords/>
  <dc:description/>
  <cp:lastModifiedBy>Pecci Paola</cp:lastModifiedBy>
  <cp:revision>2</cp:revision>
  <dcterms:created xsi:type="dcterms:W3CDTF">2022-07-28T09:32:00Z</dcterms:created>
  <dcterms:modified xsi:type="dcterms:W3CDTF">2022-07-28T09:32:00Z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0x0101005B63E7C816413449BE19C5D0687882B0</vt:lpwstr>
  </property>
</Properties>
</file>