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C19CA" w14:textId="77777777" w:rsidR="00B700C1" w:rsidRPr="00B700C1" w:rsidRDefault="00B700C1" w:rsidP="00B700C1">
      <w:pPr>
        <w:spacing w:after="0" w:line="240" w:lineRule="auto"/>
        <w:textAlignment w:val="baseline"/>
        <w:outlineLvl w:val="0"/>
        <w:rPr>
          <w:rFonts w:ascii="Calibri" w:eastAsia="Times New Roman" w:hAnsi="Calibri" w:cs="Calibri"/>
          <w:color w:val="333333"/>
          <w:kern w:val="36"/>
          <w:sz w:val="51"/>
          <w:szCs w:val="51"/>
          <w:lang w:eastAsia="en-GB"/>
        </w:rPr>
      </w:pPr>
      <w:r w:rsidRPr="00B700C1">
        <w:rPr>
          <w:rFonts w:ascii="Calibri" w:eastAsia="Times New Roman" w:hAnsi="Calibri" w:cs="Calibri"/>
          <w:color w:val="333333"/>
          <w:kern w:val="36"/>
          <w:sz w:val="51"/>
          <w:szCs w:val="51"/>
          <w:lang w:eastAsia="en-GB"/>
        </w:rPr>
        <w:t>About JAHEE</w:t>
      </w:r>
    </w:p>
    <w:p w14:paraId="38861919" w14:textId="081546E2"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eastAsia="en-GB"/>
        </w:rPr>
      </w:pPr>
      <w:r w:rsidRPr="00B700C1">
        <w:rPr>
          <w:rFonts w:ascii="Calibri" w:eastAsia="Times New Roman" w:hAnsi="Calibri" w:cs="Calibri"/>
          <w:b/>
          <w:bCs/>
          <w:color w:val="254AA4"/>
          <w:sz w:val="27"/>
          <w:szCs w:val="27"/>
          <w:bdr w:val="none" w:sz="0" w:space="0" w:color="auto" w:frame="1"/>
          <w:lang w:eastAsia="en-GB"/>
        </w:rPr>
        <w:t>JAHEE represents an important opportunity for Member States to work jointly to address health inequalities and achieve greater equity in health outcomes across all groups in society, in all participating countries and in Europe at large.</w:t>
      </w:r>
    </w:p>
    <w:p w14:paraId="0B7DAF33" w14:textId="77777777" w:rsidR="00B700C1" w:rsidRPr="00B700C1" w:rsidRDefault="00B700C1" w:rsidP="00B700C1">
      <w:pPr>
        <w:shd w:val="clear" w:color="auto" w:fill="FFFFFF"/>
        <w:spacing w:after="225" w:line="240" w:lineRule="auto"/>
        <w:textAlignment w:val="baseline"/>
        <w:rPr>
          <w:rFonts w:ascii="Calibri" w:eastAsia="Times New Roman" w:hAnsi="Calibri" w:cs="Calibri"/>
          <w:color w:val="444444"/>
          <w:sz w:val="27"/>
          <w:szCs w:val="27"/>
          <w:lang w:eastAsia="en-GB"/>
        </w:rPr>
      </w:pPr>
      <w:r w:rsidRPr="00B700C1">
        <w:rPr>
          <w:rFonts w:ascii="Calibri" w:eastAsia="Times New Roman" w:hAnsi="Calibri" w:cs="Calibri"/>
          <w:color w:val="444444"/>
          <w:sz w:val="27"/>
          <w:szCs w:val="27"/>
          <w:lang w:eastAsia="en-GB"/>
        </w:rPr>
        <w:t> </w:t>
      </w:r>
    </w:p>
    <w:p w14:paraId="6FB6E635"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eastAsia="en-GB"/>
        </w:rPr>
      </w:pPr>
      <w:r w:rsidRPr="00B700C1">
        <w:rPr>
          <w:rFonts w:ascii="Calibri" w:eastAsia="Times New Roman" w:hAnsi="Calibri" w:cs="Calibri"/>
          <w:b/>
          <w:bCs/>
          <w:color w:val="254AA4"/>
          <w:sz w:val="27"/>
          <w:szCs w:val="27"/>
          <w:bdr w:val="none" w:sz="0" w:space="0" w:color="auto" w:frame="1"/>
          <w:lang w:eastAsia="en-GB"/>
        </w:rPr>
        <w:t>The effects of health inequalities</w:t>
      </w:r>
      <w:r w:rsidRPr="00B700C1">
        <w:rPr>
          <w:rFonts w:ascii="Calibri" w:eastAsia="Times New Roman" w:hAnsi="Calibri" w:cs="Calibri"/>
          <w:color w:val="444444"/>
          <w:sz w:val="27"/>
          <w:szCs w:val="27"/>
          <w:lang w:eastAsia="en-GB"/>
        </w:rPr>
        <w:t xml:space="preserve"> within and between European countries are widely </w:t>
      </w:r>
      <w:proofErr w:type="gramStart"/>
      <w:r w:rsidRPr="00B700C1">
        <w:rPr>
          <w:rFonts w:ascii="Calibri" w:eastAsia="Times New Roman" w:hAnsi="Calibri" w:cs="Calibri"/>
          <w:color w:val="444444"/>
          <w:sz w:val="27"/>
          <w:szCs w:val="27"/>
          <w:lang w:eastAsia="en-GB"/>
        </w:rPr>
        <w:t>recognized, and</w:t>
      </w:r>
      <w:proofErr w:type="gramEnd"/>
      <w:r w:rsidRPr="00B700C1">
        <w:rPr>
          <w:rFonts w:ascii="Calibri" w:eastAsia="Times New Roman" w:hAnsi="Calibri" w:cs="Calibri"/>
          <w:color w:val="444444"/>
          <w:sz w:val="27"/>
          <w:szCs w:val="27"/>
          <w:lang w:eastAsia="en-GB"/>
        </w:rPr>
        <w:t xml:space="preserve"> reducing health inequalities is on the agenda of many countries. Despite an increasing concern and awareness on health inequalities, a wide gap exists in Europe in terms of political response.</w:t>
      </w:r>
    </w:p>
    <w:p w14:paraId="56AA5F50"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eastAsia="en-GB"/>
        </w:rPr>
      </w:pPr>
      <w:r w:rsidRPr="00B700C1">
        <w:rPr>
          <w:rFonts w:ascii="Calibri" w:eastAsia="Times New Roman" w:hAnsi="Calibri" w:cs="Calibri"/>
          <w:b/>
          <w:bCs/>
          <w:color w:val="254AA4"/>
          <w:sz w:val="27"/>
          <w:szCs w:val="27"/>
          <w:bdr w:val="none" w:sz="0" w:space="0" w:color="auto" w:frame="1"/>
          <w:lang w:eastAsia="en-GB"/>
        </w:rPr>
        <w:t>The general objective of JAHEE</w:t>
      </w:r>
      <w:r w:rsidRPr="00B700C1">
        <w:rPr>
          <w:rFonts w:ascii="Calibri" w:eastAsia="Times New Roman" w:hAnsi="Calibri" w:cs="Calibri"/>
          <w:color w:val="444444"/>
          <w:sz w:val="27"/>
          <w:szCs w:val="27"/>
          <w:lang w:eastAsia="en-GB"/>
        </w:rPr>
        <w:t xml:space="preserve"> is to improve health and well-being </w:t>
      </w:r>
      <w:proofErr w:type="gramStart"/>
      <w:r w:rsidRPr="00B700C1">
        <w:rPr>
          <w:rFonts w:ascii="Calibri" w:eastAsia="Times New Roman" w:hAnsi="Calibri" w:cs="Calibri"/>
          <w:color w:val="444444"/>
          <w:sz w:val="27"/>
          <w:szCs w:val="27"/>
          <w:lang w:eastAsia="en-GB"/>
        </w:rPr>
        <w:t>of  European</w:t>
      </w:r>
      <w:proofErr w:type="gramEnd"/>
      <w:r w:rsidRPr="00B700C1">
        <w:rPr>
          <w:rFonts w:ascii="Calibri" w:eastAsia="Times New Roman" w:hAnsi="Calibri" w:cs="Calibri"/>
          <w:color w:val="444444"/>
          <w:sz w:val="27"/>
          <w:szCs w:val="27"/>
          <w:lang w:eastAsia="en-GB"/>
        </w:rPr>
        <w:t xml:space="preserve"> citizens and achieve greater equity in health outcomes across all groups in society in all participants countries and in Europe at large. In </w:t>
      </w:r>
      <w:proofErr w:type="gramStart"/>
      <w:r w:rsidRPr="00B700C1">
        <w:rPr>
          <w:rFonts w:ascii="Calibri" w:eastAsia="Times New Roman" w:hAnsi="Calibri" w:cs="Calibri"/>
          <w:color w:val="444444"/>
          <w:sz w:val="27"/>
          <w:szCs w:val="27"/>
          <w:lang w:eastAsia="en-GB"/>
        </w:rPr>
        <w:t>addition</w:t>
      </w:r>
      <w:proofErr w:type="gramEnd"/>
      <w:r w:rsidRPr="00B700C1">
        <w:rPr>
          <w:rFonts w:ascii="Calibri" w:eastAsia="Times New Roman" w:hAnsi="Calibri" w:cs="Calibri"/>
          <w:color w:val="444444"/>
          <w:sz w:val="27"/>
          <w:szCs w:val="27"/>
          <w:lang w:eastAsia="en-GB"/>
        </w:rPr>
        <w:t xml:space="preserve"> JAHEE will also include a specific focus on both vulnerable groups and migrants.</w:t>
      </w:r>
    </w:p>
    <w:p w14:paraId="3306F0E2" w14:textId="2D2C1FF9" w:rsidR="00F51B0B" w:rsidRDefault="00F51B0B"/>
    <w:p w14:paraId="10D3646C" w14:textId="36829E0F" w:rsidR="00B700C1" w:rsidRDefault="00B700C1"/>
    <w:p w14:paraId="42605C5B" w14:textId="77777777" w:rsidR="00B700C1" w:rsidRDefault="00B700C1" w:rsidP="00B700C1">
      <w:pPr>
        <w:pStyle w:val="Titolo2"/>
        <w:spacing w:before="0"/>
        <w:textAlignment w:val="baseline"/>
        <w:rPr>
          <w:rFonts w:ascii="Calibri" w:hAnsi="Calibri" w:cs="Calibri"/>
          <w:color w:val="333333"/>
          <w:sz w:val="51"/>
          <w:szCs w:val="51"/>
        </w:rPr>
      </w:pPr>
      <w:r>
        <w:rPr>
          <w:rFonts w:ascii="Calibri" w:hAnsi="Calibri" w:cs="Calibri"/>
          <w:b/>
          <w:bCs/>
          <w:color w:val="333333"/>
          <w:sz w:val="51"/>
          <w:szCs w:val="51"/>
        </w:rPr>
        <w:t>WP 1 – Management of the action</w:t>
      </w:r>
    </w:p>
    <w:p w14:paraId="05C3F065"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Objectives</w:t>
      </w:r>
      <w:r>
        <w:rPr>
          <w:rFonts w:ascii="Calibri" w:hAnsi="Calibri" w:cs="Calibri"/>
          <w:color w:val="444444"/>
          <w:sz w:val="27"/>
          <w:szCs w:val="27"/>
        </w:rPr>
        <w:br/>
        <w:t>The general objectives of this Work package (WP) are: (</w:t>
      </w:r>
      <w:proofErr w:type="spellStart"/>
      <w:r>
        <w:rPr>
          <w:rFonts w:ascii="Calibri" w:hAnsi="Calibri" w:cs="Calibri"/>
          <w:color w:val="444444"/>
          <w:sz w:val="27"/>
          <w:szCs w:val="27"/>
        </w:rPr>
        <w:t>i</w:t>
      </w:r>
      <w:proofErr w:type="spellEnd"/>
      <w:r>
        <w:rPr>
          <w:rFonts w:ascii="Calibri" w:hAnsi="Calibri" w:cs="Calibri"/>
          <w:color w:val="444444"/>
          <w:sz w:val="27"/>
          <w:szCs w:val="27"/>
        </w:rPr>
        <w:t>) to ensure well-coordinated governance and management of the Joint Action (JA) according to the contractual agreement with the Executive Agency, as well as (ii) to guide the work of the different WP.</w:t>
      </w:r>
    </w:p>
    <w:p w14:paraId="48EA044B"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WP1 aims at ensuring:</w:t>
      </w:r>
    </w:p>
    <w:p w14:paraId="54B39486" w14:textId="77777777" w:rsidR="00B700C1" w:rsidRDefault="00B700C1" w:rsidP="00B700C1">
      <w:pPr>
        <w:numPr>
          <w:ilvl w:val="0"/>
          <w:numId w:val="1"/>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legal, financial and administrative management of the JA according to the Multi-Beneficiary Grant </w:t>
      </w:r>
      <w:proofErr w:type="gramStart"/>
      <w:r>
        <w:rPr>
          <w:rFonts w:ascii="Calibri" w:hAnsi="Calibri" w:cs="Calibri"/>
          <w:color w:val="444444"/>
          <w:sz w:val="23"/>
          <w:szCs w:val="23"/>
        </w:rPr>
        <w:t>agreement;</w:t>
      </w:r>
      <w:proofErr w:type="gramEnd"/>
    </w:p>
    <w:p w14:paraId="0855CC5F" w14:textId="77777777" w:rsidR="00B700C1" w:rsidRDefault="00B700C1" w:rsidP="00B700C1">
      <w:pPr>
        <w:numPr>
          <w:ilvl w:val="0"/>
          <w:numId w:val="1"/>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regular communication with the all the WP leaders in order to assess the implementation of the JA and to identify any deviation in a timely </w:t>
      </w:r>
      <w:proofErr w:type="gramStart"/>
      <w:r>
        <w:rPr>
          <w:rFonts w:ascii="Calibri" w:hAnsi="Calibri" w:cs="Calibri"/>
          <w:color w:val="444444"/>
          <w:sz w:val="23"/>
          <w:szCs w:val="23"/>
        </w:rPr>
        <w:t>way;</w:t>
      </w:r>
      <w:proofErr w:type="gramEnd"/>
    </w:p>
    <w:p w14:paraId="5E8E1D5F" w14:textId="77777777" w:rsidR="00B700C1" w:rsidRDefault="00B700C1" w:rsidP="00B700C1">
      <w:pPr>
        <w:numPr>
          <w:ilvl w:val="0"/>
          <w:numId w:val="1"/>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scientific coordination of the JA, including systematic monitoring of the appropriateness and effectiveness of all planned activities, ensuring a quality check and timely completion of JA deliverables, according to the work </w:t>
      </w:r>
      <w:proofErr w:type="gramStart"/>
      <w:r>
        <w:rPr>
          <w:rFonts w:ascii="Calibri" w:hAnsi="Calibri" w:cs="Calibri"/>
          <w:color w:val="444444"/>
          <w:sz w:val="23"/>
          <w:szCs w:val="23"/>
        </w:rPr>
        <w:t>plan;</w:t>
      </w:r>
      <w:proofErr w:type="gramEnd"/>
    </w:p>
    <w:p w14:paraId="0D099C95" w14:textId="77777777" w:rsidR="00B700C1" w:rsidRDefault="00B700C1" w:rsidP="00B700C1">
      <w:pPr>
        <w:numPr>
          <w:ilvl w:val="0"/>
          <w:numId w:val="1"/>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smooth flow of information among the partners of the JA.</w:t>
      </w:r>
    </w:p>
    <w:p w14:paraId="44C8B627" w14:textId="77777777" w:rsidR="00B700C1" w:rsidRP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lang w:val="it-IT"/>
        </w:rPr>
      </w:pPr>
      <w:proofErr w:type="spellStart"/>
      <w:r w:rsidRPr="00B700C1">
        <w:rPr>
          <w:rStyle w:val="Enfasigrassetto"/>
          <w:rFonts w:ascii="Calibri" w:eastAsiaTheme="majorEastAsia" w:hAnsi="Calibri" w:cs="Calibri"/>
          <w:color w:val="254AA4"/>
          <w:sz w:val="27"/>
          <w:szCs w:val="27"/>
          <w:bdr w:val="none" w:sz="0" w:space="0" w:color="auto" w:frame="1"/>
          <w:lang w:val="it-IT"/>
        </w:rPr>
        <w:t>Contacts</w:t>
      </w:r>
      <w:proofErr w:type="spellEnd"/>
      <w:r w:rsidRPr="00B700C1">
        <w:rPr>
          <w:rFonts w:ascii="Calibri" w:hAnsi="Calibri" w:cs="Calibri"/>
          <w:b/>
          <w:bCs/>
          <w:color w:val="254AA4"/>
          <w:sz w:val="27"/>
          <w:szCs w:val="27"/>
          <w:bdr w:val="none" w:sz="0" w:space="0" w:color="auto" w:frame="1"/>
          <w:lang w:val="it-IT"/>
        </w:rPr>
        <w:br/>
      </w:r>
      <w:r w:rsidRPr="00B700C1">
        <w:rPr>
          <w:rFonts w:ascii="Calibri" w:hAnsi="Calibri" w:cs="Calibri"/>
          <w:color w:val="444444"/>
          <w:sz w:val="27"/>
          <w:szCs w:val="27"/>
          <w:lang w:val="it-IT"/>
        </w:rPr>
        <w:t>Raffaella Bucciardini (e-mail: </w:t>
      </w:r>
      <w:hyperlink r:id="rId5" w:history="1">
        <w:r w:rsidRPr="00B700C1">
          <w:rPr>
            <w:rStyle w:val="Collegamentoipertestuale"/>
            <w:rFonts w:ascii="Calibri" w:hAnsi="Calibri" w:cs="Calibri"/>
            <w:color w:val="0070C0"/>
            <w:sz w:val="27"/>
            <w:szCs w:val="27"/>
            <w:u w:val="none"/>
            <w:bdr w:val="none" w:sz="0" w:space="0" w:color="auto" w:frame="1"/>
            <w:lang w:val="it-IT"/>
          </w:rPr>
          <w:t>raffaella.bucciardini@iss.it</w:t>
        </w:r>
      </w:hyperlink>
      <w:r w:rsidRPr="00B700C1">
        <w:rPr>
          <w:rFonts w:ascii="Calibri" w:hAnsi="Calibri" w:cs="Calibri"/>
          <w:color w:val="444444"/>
          <w:sz w:val="27"/>
          <w:szCs w:val="27"/>
          <w:lang w:val="it-IT"/>
        </w:rPr>
        <w:t>)</w:t>
      </w:r>
      <w:r w:rsidRPr="00B700C1">
        <w:rPr>
          <w:rFonts w:ascii="Calibri" w:hAnsi="Calibri" w:cs="Calibri"/>
          <w:color w:val="444444"/>
          <w:sz w:val="27"/>
          <w:szCs w:val="27"/>
          <w:lang w:val="it-IT"/>
        </w:rPr>
        <w:br/>
        <w:t>Benedetta Mattioli (e-mail: </w:t>
      </w:r>
      <w:hyperlink r:id="rId6" w:history="1">
        <w:r w:rsidRPr="00B700C1">
          <w:rPr>
            <w:rStyle w:val="Collegamentoipertestuale"/>
            <w:rFonts w:ascii="Calibri" w:hAnsi="Calibri" w:cs="Calibri"/>
            <w:color w:val="0070C0"/>
            <w:sz w:val="27"/>
            <w:szCs w:val="27"/>
            <w:u w:val="none"/>
            <w:bdr w:val="none" w:sz="0" w:space="0" w:color="auto" w:frame="1"/>
            <w:lang w:val="it-IT"/>
          </w:rPr>
          <w:t>benedetta.mattioli@iss.it</w:t>
        </w:r>
      </w:hyperlink>
      <w:r w:rsidRPr="00B700C1">
        <w:rPr>
          <w:rFonts w:ascii="Calibri" w:hAnsi="Calibri" w:cs="Calibri"/>
          <w:color w:val="444444"/>
          <w:sz w:val="27"/>
          <w:szCs w:val="27"/>
          <w:lang w:val="it-IT"/>
        </w:rPr>
        <w:t>)</w:t>
      </w:r>
    </w:p>
    <w:p w14:paraId="4BF66C85" w14:textId="6604BA2E" w:rsidR="00B700C1" w:rsidRDefault="00B700C1">
      <w:pPr>
        <w:rPr>
          <w:lang w:val="it-IT"/>
        </w:rPr>
      </w:pPr>
    </w:p>
    <w:p w14:paraId="5E67666D" w14:textId="3FD15D22" w:rsidR="00B700C1" w:rsidRDefault="00B700C1">
      <w:pPr>
        <w:rPr>
          <w:lang w:val="it-IT"/>
        </w:rPr>
      </w:pPr>
    </w:p>
    <w:p w14:paraId="70622321" w14:textId="77777777" w:rsidR="00B700C1" w:rsidRDefault="00B700C1" w:rsidP="00B700C1">
      <w:pPr>
        <w:pStyle w:val="Titolo2"/>
        <w:spacing w:before="0"/>
        <w:textAlignment w:val="baseline"/>
        <w:rPr>
          <w:rFonts w:ascii="Calibri" w:hAnsi="Calibri" w:cs="Calibri"/>
          <w:color w:val="333333"/>
          <w:sz w:val="51"/>
          <w:szCs w:val="51"/>
        </w:rPr>
      </w:pPr>
      <w:r>
        <w:rPr>
          <w:rFonts w:ascii="Calibri" w:hAnsi="Calibri" w:cs="Calibri"/>
          <w:b/>
          <w:bCs/>
          <w:color w:val="333333"/>
          <w:sz w:val="51"/>
          <w:szCs w:val="51"/>
        </w:rPr>
        <w:t>WP 2 – Dissemination</w:t>
      </w:r>
    </w:p>
    <w:p w14:paraId="7FEA9D93"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Objectives</w:t>
      </w:r>
      <w:r>
        <w:rPr>
          <w:rFonts w:ascii="Calibri" w:hAnsi="Calibri" w:cs="Calibri"/>
          <w:color w:val="444444"/>
          <w:sz w:val="27"/>
          <w:szCs w:val="27"/>
        </w:rPr>
        <w:br/>
        <w:t xml:space="preserve">The general objective of this Work package (WP) is to guarantee a well-coordinated </w:t>
      </w:r>
      <w:r>
        <w:rPr>
          <w:rFonts w:ascii="Calibri" w:hAnsi="Calibri" w:cs="Calibri"/>
          <w:color w:val="444444"/>
          <w:sz w:val="27"/>
          <w:szCs w:val="27"/>
        </w:rPr>
        <w:lastRenderedPageBreak/>
        <w:t>communication in each stage of the Joint Action (</w:t>
      </w:r>
      <w:proofErr w:type="gramStart"/>
      <w:r>
        <w:rPr>
          <w:rFonts w:ascii="Calibri" w:hAnsi="Calibri" w:cs="Calibri"/>
          <w:color w:val="444444"/>
          <w:sz w:val="27"/>
          <w:szCs w:val="27"/>
        </w:rPr>
        <w:t>JA)  and</w:t>
      </w:r>
      <w:proofErr w:type="gramEnd"/>
      <w:r>
        <w:rPr>
          <w:rFonts w:ascii="Calibri" w:hAnsi="Calibri" w:cs="Calibri"/>
          <w:color w:val="444444"/>
          <w:sz w:val="27"/>
          <w:szCs w:val="27"/>
        </w:rPr>
        <w:t xml:space="preserve"> to maximise the dissemination of the JA’s efforts and results.</w:t>
      </w:r>
    </w:p>
    <w:p w14:paraId="66AC0284"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WP2 aims at ensuring:</w:t>
      </w:r>
    </w:p>
    <w:p w14:paraId="6FE9745E" w14:textId="77777777" w:rsidR="00B700C1" w:rsidRDefault="00B700C1" w:rsidP="00B700C1">
      <w:pPr>
        <w:numPr>
          <w:ilvl w:val="0"/>
          <w:numId w:val="2"/>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timely communication to all </w:t>
      </w:r>
      <w:proofErr w:type="gramStart"/>
      <w:r>
        <w:rPr>
          <w:rFonts w:ascii="Calibri" w:hAnsi="Calibri" w:cs="Calibri"/>
          <w:color w:val="444444"/>
          <w:sz w:val="23"/>
          <w:szCs w:val="23"/>
        </w:rPr>
        <w:t>stakeholders;</w:t>
      </w:r>
      <w:proofErr w:type="gramEnd"/>
    </w:p>
    <w:p w14:paraId="6A2221FF" w14:textId="77777777" w:rsidR="00B700C1" w:rsidRDefault="00B700C1" w:rsidP="00B700C1">
      <w:pPr>
        <w:numPr>
          <w:ilvl w:val="0"/>
          <w:numId w:val="2"/>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timely communication to </w:t>
      </w:r>
      <w:proofErr w:type="gramStart"/>
      <w:r>
        <w:rPr>
          <w:rFonts w:ascii="Calibri" w:hAnsi="Calibri" w:cs="Calibri"/>
          <w:color w:val="444444"/>
          <w:sz w:val="23"/>
          <w:szCs w:val="23"/>
        </w:rPr>
        <w:t>EU;</w:t>
      </w:r>
      <w:proofErr w:type="gramEnd"/>
    </w:p>
    <w:p w14:paraId="3A7F2A8C" w14:textId="77777777" w:rsidR="00B700C1" w:rsidRDefault="00B700C1" w:rsidP="00B700C1">
      <w:pPr>
        <w:numPr>
          <w:ilvl w:val="0"/>
          <w:numId w:val="2"/>
        </w:numPr>
        <w:shd w:val="clear" w:color="auto" w:fill="FFFFFF"/>
        <w:spacing w:after="0" w:line="240" w:lineRule="auto"/>
        <w:textAlignment w:val="baseline"/>
        <w:rPr>
          <w:rFonts w:ascii="Calibri" w:hAnsi="Calibri" w:cs="Calibri"/>
          <w:color w:val="444444"/>
          <w:sz w:val="23"/>
          <w:szCs w:val="23"/>
        </w:rPr>
      </w:pPr>
      <w:proofErr w:type="gramStart"/>
      <w:r>
        <w:rPr>
          <w:rFonts w:ascii="Calibri" w:hAnsi="Calibri" w:cs="Calibri"/>
          <w:color w:val="444444"/>
          <w:sz w:val="23"/>
          <w:szCs w:val="23"/>
        </w:rPr>
        <w:t>stakeholders</w:t>
      </w:r>
      <w:proofErr w:type="gramEnd"/>
      <w:r>
        <w:rPr>
          <w:rFonts w:ascii="Calibri" w:hAnsi="Calibri" w:cs="Calibri"/>
          <w:color w:val="444444"/>
          <w:sz w:val="23"/>
          <w:szCs w:val="23"/>
        </w:rPr>
        <w:t xml:space="preserve"> awareness on the JA information.</w:t>
      </w:r>
    </w:p>
    <w:p w14:paraId="3B9020D0"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Contacts</w:t>
      </w:r>
      <w:r>
        <w:rPr>
          <w:rFonts w:ascii="Calibri" w:hAnsi="Calibri" w:cs="Calibri"/>
          <w:b/>
          <w:bCs/>
          <w:color w:val="254AA4"/>
          <w:sz w:val="27"/>
          <w:szCs w:val="27"/>
          <w:bdr w:val="none" w:sz="0" w:space="0" w:color="auto" w:frame="1"/>
        </w:rPr>
        <w:br/>
      </w:r>
      <w:r>
        <w:rPr>
          <w:rFonts w:ascii="Calibri" w:hAnsi="Calibri" w:cs="Calibri"/>
          <w:color w:val="444444"/>
          <w:sz w:val="27"/>
          <w:szCs w:val="27"/>
        </w:rPr>
        <w:t>Paola De Castro (e-mail: </w:t>
      </w:r>
      <w:hyperlink r:id="rId7" w:history="1">
        <w:r>
          <w:rPr>
            <w:rStyle w:val="Collegamentoipertestuale"/>
            <w:rFonts w:ascii="Calibri" w:hAnsi="Calibri" w:cs="Calibri"/>
            <w:color w:val="0070C0"/>
            <w:sz w:val="27"/>
            <w:szCs w:val="27"/>
            <w:u w:val="none"/>
            <w:bdr w:val="none" w:sz="0" w:space="0" w:color="auto" w:frame="1"/>
          </w:rPr>
          <w:t>paola.decastro@iss.it</w:t>
        </w:r>
      </w:hyperlink>
      <w:r>
        <w:rPr>
          <w:rFonts w:ascii="Calibri" w:hAnsi="Calibri" w:cs="Calibri"/>
          <w:color w:val="444444"/>
          <w:sz w:val="27"/>
          <w:szCs w:val="27"/>
        </w:rPr>
        <w:t>)</w:t>
      </w:r>
    </w:p>
    <w:p w14:paraId="5DEEACA7" w14:textId="2B29DA8F" w:rsidR="00B700C1" w:rsidRDefault="00B700C1">
      <w:pPr>
        <w:rPr>
          <w:lang w:val="it-IT"/>
        </w:rPr>
      </w:pPr>
    </w:p>
    <w:p w14:paraId="7FB25CA3" w14:textId="7898DE5C" w:rsidR="00B700C1" w:rsidRDefault="00B700C1">
      <w:pPr>
        <w:rPr>
          <w:lang w:val="it-IT"/>
        </w:rPr>
      </w:pPr>
    </w:p>
    <w:p w14:paraId="01902B7A" w14:textId="77777777" w:rsidR="00B700C1" w:rsidRDefault="00B700C1" w:rsidP="00B700C1">
      <w:pPr>
        <w:pStyle w:val="Titolo2"/>
        <w:spacing w:before="0"/>
        <w:textAlignment w:val="baseline"/>
        <w:rPr>
          <w:rFonts w:ascii="Calibri" w:hAnsi="Calibri" w:cs="Calibri"/>
          <w:color w:val="333333"/>
          <w:sz w:val="51"/>
          <w:szCs w:val="51"/>
        </w:rPr>
      </w:pPr>
      <w:r>
        <w:rPr>
          <w:rFonts w:ascii="Calibri" w:hAnsi="Calibri" w:cs="Calibri"/>
          <w:b/>
          <w:bCs/>
          <w:color w:val="333333"/>
          <w:sz w:val="51"/>
          <w:szCs w:val="51"/>
        </w:rPr>
        <w:t>WP 3 – Evaluation</w:t>
      </w:r>
    </w:p>
    <w:p w14:paraId="12E09794"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Objectives</w:t>
      </w:r>
      <w:r>
        <w:rPr>
          <w:rFonts w:ascii="Calibri" w:hAnsi="Calibri" w:cs="Calibri"/>
          <w:color w:val="444444"/>
          <w:sz w:val="27"/>
          <w:szCs w:val="27"/>
        </w:rPr>
        <w:br/>
        <w:t>The general objective of this Work package (</w:t>
      </w:r>
      <w:proofErr w:type="gramStart"/>
      <w:r>
        <w:rPr>
          <w:rFonts w:ascii="Calibri" w:hAnsi="Calibri" w:cs="Calibri"/>
          <w:color w:val="444444"/>
          <w:sz w:val="27"/>
          <w:szCs w:val="27"/>
        </w:rPr>
        <w:t>WP)  is</w:t>
      </w:r>
      <w:proofErr w:type="gramEnd"/>
      <w:r>
        <w:rPr>
          <w:rFonts w:ascii="Calibri" w:hAnsi="Calibri" w:cs="Calibri"/>
          <w:color w:val="444444"/>
          <w:sz w:val="27"/>
          <w:szCs w:val="27"/>
        </w:rPr>
        <w:t xml:space="preserve"> to assure and verify that the Joint Action (JA) is implemented as planned and that it accomplishes the objectives defined. This WP also intends to assure that the produced knowledge and outcomes meet high quality standards, are visible and have a relevant impact on the countries.</w:t>
      </w:r>
    </w:p>
    <w:p w14:paraId="4D23BB58"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The project evaluation will be based on two different components:</w:t>
      </w:r>
    </w:p>
    <w:p w14:paraId="6ED6F53F" w14:textId="77777777" w:rsidR="00B700C1" w:rsidRDefault="00B700C1" w:rsidP="00B700C1">
      <w:pPr>
        <w:numPr>
          <w:ilvl w:val="0"/>
          <w:numId w:val="3"/>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A systematic and continuous monitoring of processes, outputs, </w:t>
      </w:r>
      <w:proofErr w:type="gramStart"/>
      <w:r>
        <w:rPr>
          <w:rFonts w:ascii="Calibri" w:hAnsi="Calibri" w:cs="Calibri"/>
          <w:color w:val="444444"/>
          <w:sz w:val="23"/>
          <w:szCs w:val="23"/>
        </w:rPr>
        <w:t>outcomes</w:t>
      </w:r>
      <w:proofErr w:type="gramEnd"/>
      <w:r>
        <w:rPr>
          <w:rFonts w:ascii="Calibri" w:hAnsi="Calibri" w:cs="Calibri"/>
          <w:color w:val="444444"/>
          <w:sz w:val="23"/>
          <w:szCs w:val="23"/>
        </w:rPr>
        <w:t xml:space="preserve"> and context.</w:t>
      </w:r>
    </w:p>
    <w:p w14:paraId="478B64FA" w14:textId="77777777" w:rsidR="00B700C1" w:rsidRDefault="00B700C1" w:rsidP="00B700C1">
      <w:pPr>
        <w:numPr>
          <w:ilvl w:val="0"/>
          <w:numId w:val="3"/>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A final evaluation of outcomes.</w:t>
      </w:r>
    </w:p>
    <w:p w14:paraId="49ADA4A9"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A systematic monitoring aims at ensuring:</w:t>
      </w:r>
    </w:p>
    <w:p w14:paraId="2592B911" w14:textId="77777777" w:rsidR="00B700C1" w:rsidRDefault="00B700C1" w:rsidP="00B700C1">
      <w:pPr>
        <w:numPr>
          <w:ilvl w:val="0"/>
          <w:numId w:val="4"/>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a timely reporting of issues/criticalities in the process and implementation of appropriated </w:t>
      </w:r>
      <w:proofErr w:type="gramStart"/>
      <w:r>
        <w:rPr>
          <w:rFonts w:ascii="Calibri" w:hAnsi="Calibri" w:cs="Calibri"/>
          <w:color w:val="444444"/>
          <w:sz w:val="23"/>
          <w:szCs w:val="23"/>
        </w:rPr>
        <w:t>measures;</w:t>
      </w:r>
      <w:proofErr w:type="gramEnd"/>
    </w:p>
    <w:p w14:paraId="08D29A92" w14:textId="77777777" w:rsidR="00B700C1" w:rsidRDefault="00B700C1" w:rsidP="00B700C1">
      <w:pPr>
        <w:numPr>
          <w:ilvl w:val="0"/>
          <w:numId w:val="4"/>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production of the project outputs according to the planned </w:t>
      </w:r>
      <w:proofErr w:type="gramStart"/>
      <w:r>
        <w:rPr>
          <w:rFonts w:ascii="Calibri" w:hAnsi="Calibri" w:cs="Calibri"/>
          <w:color w:val="444444"/>
          <w:sz w:val="23"/>
          <w:szCs w:val="23"/>
        </w:rPr>
        <w:t>activities;</w:t>
      </w:r>
      <w:proofErr w:type="gramEnd"/>
    </w:p>
    <w:p w14:paraId="12807AE7" w14:textId="77777777" w:rsidR="00B700C1" w:rsidRDefault="00B700C1" w:rsidP="00B700C1">
      <w:pPr>
        <w:numPr>
          <w:ilvl w:val="0"/>
          <w:numId w:val="4"/>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production of the benefits described in the specific </w:t>
      </w:r>
      <w:proofErr w:type="gramStart"/>
      <w:r>
        <w:rPr>
          <w:rFonts w:ascii="Calibri" w:hAnsi="Calibri" w:cs="Calibri"/>
          <w:color w:val="444444"/>
          <w:sz w:val="23"/>
          <w:szCs w:val="23"/>
        </w:rPr>
        <w:t>objectives;</w:t>
      </w:r>
      <w:proofErr w:type="gramEnd"/>
    </w:p>
    <w:p w14:paraId="65F7BBAB" w14:textId="77777777" w:rsidR="00B700C1" w:rsidRDefault="00B700C1" w:rsidP="00B700C1">
      <w:pPr>
        <w:numPr>
          <w:ilvl w:val="0"/>
          <w:numId w:val="4"/>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sustainability of the Joint </w:t>
      </w:r>
      <w:proofErr w:type="gramStart"/>
      <w:r>
        <w:rPr>
          <w:rFonts w:ascii="Calibri" w:hAnsi="Calibri" w:cs="Calibri"/>
          <w:color w:val="444444"/>
          <w:sz w:val="23"/>
          <w:szCs w:val="23"/>
        </w:rPr>
        <w:t>Action  during</w:t>
      </w:r>
      <w:proofErr w:type="gramEnd"/>
      <w:r>
        <w:rPr>
          <w:rFonts w:ascii="Calibri" w:hAnsi="Calibri" w:cs="Calibri"/>
          <w:color w:val="444444"/>
          <w:sz w:val="23"/>
          <w:szCs w:val="23"/>
        </w:rPr>
        <w:t xml:space="preserve"> its execution.</w:t>
      </w:r>
    </w:p>
    <w:p w14:paraId="6BE78176"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A final evaluation of outcomes aims at ensuring:</w:t>
      </w:r>
    </w:p>
    <w:p w14:paraId="2B5E6CC0" w14:textId="77777777" w:rsidR="00B700C1" w:rsidRDefault="00B700C1" w:rsidP="00B700C1">
      <w:pPr>
        <w:numPr>
          <w:ilvl w:val="0"/>
          <w:numId w:val="5"/>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an evaluation of the impact provided by the actions implemented at the country and European </w:t>
      </w:r>
      <w:proofErr w:type="gramStart"/>
      <w:r>
        <w:rPr>
          <w:rFonts w:ascii="Calibri" w:hAnsi="Calibri" w:cs="Calibri"/>
          <w:color w:val="444444"/>
          <w:sz w:val="23"/>
          <w:szCs w:val="23"/>
        </w:rPr>
        <w:t>level;</w:t>
      </w:r>
      <w:proofErr w:type="gramEnd"/>
    </w:p>
    <w:p w14:paraId="607ED658" w14:textId="77777777" w:rsidR="00B700C1" w:rsidRDefault="00B700C1" w:rsidP="00B700C1">
      <w:pPr>
        <w:numPr>
          <w:ilvl w:val="0"/>
          <w:numId w:val="5"/>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elaboration of the recommendations that will be elaborated at the end of the JA to help improving the programs and policies aiming to address Health </w:t>
      </w:r>
      <w:proofErr w:type="gramStart"/>
      <w:r>
        <w:rPr>
          <w:rFonts w:ascii="Calibri" w:hAnsi="Calibri" w:cs="Calibri"/>
          <w:color w:val="444444"/>
          <w:sz w:val="23"/>
          <w:szCs w:val="23"/>
        </w:rPr>
        <w:t>Inequalities  in</w:t>
      </w:r>
      <w:proofErr w:type="gramEnd"/>
      <w:r>
        <w:rPr>
          <w:rFonts w:ascii="Calibri" w:hAnsi="Calibri" w:cs="Calibri"/>
          <w:color w:val="444444"/>
          <w:sz w:val="23"/>
          <w:szCs w:val="23"/>
        </w:rPr>
        <w:t xml:space="preserve"> EU countries after the JA.</w:t>
      </w:r>
    </w:p>
    <w:p w14:paraId="7CF1CA94"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Contacts</w:t>
      </w:r>
      <w:r>
        <w:rPr>
          <w:rFonts w:ascii="Calibri" w:hAnsi="Calibri" w:cs="Calibri"/>
          <w:color w:val="444444"/>
          <w:sz w:val="27"/>
          <w:szCs w:val="27"/>
        </w:rPr>
        <w:br/>
        <w:t xml:space="preserve">Apostolos </w:t>
      </w:r>
      <w:proofErr w:type="spellStart"/>
      <w:r>
        <w:rPr>
          <w:rFonts w:ascii="Calibri" w:hAnsi="Calibri" w:cs="Calibri"/>
          <w:color w:val="444444"/>
          <w:sz w:val="27"/>
          <w:szCs w:val="27"/>
        </w:rPr>
        <w:t>Vantarakis</w:t>
      </w:r>
      <w:proofErr w:type="spellEnd"/>
      <w:r>
        <w:rPr>
          <w:rFonts w:ascii="Calibri" w:hAnsi="Calibri" w:cs="Calibri"/>
          <w:color w:val="444444"/>
          <w:sz w:val="27"/>
          <w:szCs w:val="27"/>
        </w:rPr>
        <w:t xml:space="preserve"> (e-mail: </w:t>
      </w:r>
      <w:hyperlink r:id="rId8" w:history="1">
        <w:r>
          <w:rPr>
            <w:rStyle w:val="Collegamentoipertestuale"/>
            <w:rFonts w:ascii="Calibri" w:hAnsi="Calibri" w:cs="Calibri"/>
            <w:color w:val="0070C0"/>
            <w:sz w:val="27"/>
            <w:szCs w:val="27"/>
            <w:u w:val="none"/>
            <w:bdr w:val="none" w:sz="0" w:space="0" w:color="auto" w:frame="1"/>
          </w:rPr>
          <w:t>avanta@upatras.gr</w:t>
        </w:r>
      </w:hyperlink>
      <w:r>
        <w:rPr>
          <w:rFonts w:ascii="Calibri" w:hAnsi="Calibri" w:cs="Calibri"/>
          <w:color w:val="444444"/>
          <w:sz w:val="27"/>
          <w:szCs w:val="27"/>
        </w:rPr>
        <w:t>)</w:t>
      </w:r>
    </w:p>
    <w:p w14:paraId="1B976716" w14:textId="6B216028" w:rsidR="00B700C1" w:rsidRDefault="00B700C1"/>
    <w:p w14:paraId="7A72D13E" w14:textId="21D23B53" w:rsidR="00B700C1" w:rsidRDefault="00B700C1"/>
    <w:p w14:paraId="583FE6A3" w14:textId="77777777" w:rsidR="00B700C1" w:rsidRDefault="00B700C1" w:rsidP="00B700C1">
      <w:pPr>
        <w:pStyle w:val="Titolo2"/>
        <w:spacing w:before="0"/>
        <w:textAlignment w:val="baseline"/>
        <w:rPr>
          <w:rFonts w:ascii="Calibri" w:hAnsi="Calibri" w:cs="Calibri"/>
          <w:color w:val="333333"/>
          <w:sz w:val="51"/>
          <w:szCs w:val="51"/>
        </w:rPr>
      </w:pPr>
      <w:r>
        <w:rPr>
          <w:rFonts w:ascii="Calibri" w:hAnsi="Calibri" w:cs="Calibri"/>
          <w:b/>
          <w:bCs/>
          <w:color w:val="333333"/>
          <w:sz w:val="51"/>
          <w:szCs w:val="51"/>
        </w:rPr>
        <w:lastRenderedPageBreak/>
        <w:t>WP 4 – Integration in National Policies and Sustainability</w:t>
      </w:r>
    </w:p>
    <w:p w14:paraId="267FEB4F"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Objectives</w:t>
      </w:r>
      <w:r>
        <w:rPr>
          <w:rFonts w:ascii="Calibri" w:hAnsi="Calibri" w:cs="Calibri"/>
          <w:color w:val="444444"/>
          <w:sz w:val="27"/>
          <w:szCs w:val="27"/>
        </w:rPr>
        <w:br/>
        <w:t>The main objective of this Work package (</w:t>
      </w:r>
      <w:proofErr w:type="gramStart"/>
      <w:r>
        <w:rPr>
          <w:rFonts w:ascii="Calibri" w:hAnsi="Calibri" w:cs="Calibri"/>
          <w:color w:val="444444"/>
          <w:sz w:val="27"/>
          <w:szCs w:val="27"/>
        </w:rPr>
        <w:t>WP)  is</w:t>
      </w:r>
      <w:proofErr w:type="gramEnd"/>
      <w:r>
        <w:rPr>
          <w:rFonts w:ascii="Calibri" w:hAnsi="Calibri" w:cs="Calibri"/>
          <w:color w:val="444444"/>
          <w:sz w:val="27"/>
          <w:szCs w:val="27"/>
        </w:rPr>
        <w:t xml:space="preserve"> to frame the implementing efforts of all WPs into a bigger picture of integration and sustainability for strengthening national efforts to tackle Health Inequalities. Integration in national policies and sustainability are core objectives of the whole Joint Action (JA) that will contribute to develop effective policies as part of a wider strategy for EU and Member States</w:t>
      </w:r>
      <w:proofErr w:type="gramStart"/>
      <w:r>
        <w:rPr>
          <w:rFonts w:ascii="Calibri" w:hAnsi="Calibri" w:cs="Calibri"/>
          <w:color w:val="444444"/>
          <w:sz w:val="27"/>
          <w:szCs w:val="27"/>
        </w:rPr>
        <w:t>’  action</w:t>
      </w:r>
      <w:proofErr w:type="gramEnd"/>
      <w:r>
        <w:rPr>
          <w:rFonts w:ascii="Calibri" w:hAnsi="Calibri" w:cs="Calibri"/>
          <w:color w:val="444444"/>
          <w:sz w:val="27"/>
          <w:szCs w:val="27"/>
        </w:rPr>
        <w:t>.</w:t>
      </w:r>
      <w:r>
        <w:rPr>
          <w:rFonts w:ascii="Calibri" w:hAnsi="Calibri" w:cs="Calibri"/>
          <w:color w:val="444444"/>
          <w:sz w:val="27"/>
          <w:szCs w:val="27"/>
        </w:rPr>
        <w:br/>
        <w:t>WP4 aims to:</w:t>
      </w:r>
    </w:p>
    <w:p w14:paraId="1473055A" w14:textId="77777777" w:rsidR="00B700C1" w:rsidRDefault="00B700C1" w:rsidP="00B700C1">
      <w:pPr>
        <w:numPr>
          <w:ilvl w:val="0"/>
          <w:numId w:val="6"/>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analyse the level of inclusion of Health </w:t>
      </w:r>
      <w:proofErr w:type="gramStart"/>
      <w:r>
        <w:rPr>
          <w:rFonts w:ascii="Calibri" w:hAnsi="Calibri" w:cs="Calibri"/>
          <w:color w:val="444444"/>
          <w:sz w:val="23"/>
          <w:szCs w:val="23"/>
        </w:rPr>
        <w:t>Inequalities  in</w:t>
      </w:r>
      <w:proofErr w:type="gramEnd"/>
      <w:r>
        <w:rPr>
          <w:rFonts w:ascii="Calibri" w:hAnsi="Calibri" w:cs="Calibri"/>
          <w:color w:val="444444"/>
          <w:sz w:val="23"/>
          <w:szCs w:val="23"/>
        </w:rPr>
        <w:t xml:space="preserve"> the political agenda of Member States;</w:t>
      </w:r>
    </w:p>
    <w:p w14:paraId="1BA10465" w14:textId="77777777" w:rsidR="00B700C1" w:rsidRDefault="00B700C1" w:rsidP="00B700C1">
      <w:pPr>
        <w:numPr>
          <w:ilvl w:val="0"/>
          <w:numId w:val="6"/>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identify political, institutional and practical success factors and barriers for the implementation of policies and actions for health </w:t>
      </w:r>
      <w:proofErr w:type="gramStart"/>
      <w:r>
        <w:rPr>
          <w:rFonts w:ascii="Calibri" w:hAnsi="Calibri" w:cs="Calibri"/>
          <w:color w:val="444444"/>
          <w:sz w:val="23"/>
          <w:szCs w:val="23"/>
        </w:rPr>
        <w:t>equity;</w:t>
      </w:r>
      <w:proofErr w:type="gramEnd"/>
    </w:p>
    <w:p w14:paraId="0B326119" w14:textId="77777777" w:rsidR="00B700C1" w:rsidRDefault="00B700C1" w:rsidP="00B700C1">
      <w:pPr>
        <w:numPr>
          <w:ilvl w:val="0"/>
          <w:numId w:val="6"/>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support Member </w:t>
      </w:r>
      <w:proofErr w:type="gramStart"/>
      <w:r>
        <w:rPr>
          <w:rFonts w:ascii="Calibri" w:hAnsi="Calibri" w:cs="Calibri"/>
          <w:color w:val="444444"/>
          <w:sz w:val="23"/>
          <w:szCs w:val="23"/>
        </w:rPr>
        <w:t>States  to</w:t>
      </w:r>
      <w:proofErr w:type="gramEnd"/>
      <w:r>
        <w:rPr>
          <w:rFonts w:ascii="Calibri" w:hAnsi="Calibri" w:cs="Calibri"/>
          <w:color w:val="444444"/>
          <w:sz w:val="23"/>
          <w:szCs w:val="23"/>
        </w:rPr>
        <w:t xml:space="preserve"> integrate the results and conclusions from the JA into national and European policy initiatives to fill identified policy gaps;</w:t>
      </w:r>
    </w:p>
    <w:p w14:paraId="26C3BDB9" w14:textId="77777777" w:rsidR="00B700C1" w:rsidRDefault="00B700C1" w:rsidP="00B700C1">
      <w:pPr>
        <w:numPr>
          <w:ilvl w:val="0"/>
          <w:numId w:val="6"/>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engage EU-level and national decision makers in the discussions on outcomes of the JA.</w:t>
      </w:r>
    </w:p>
    <w:p w14:paraId="3E521A2E"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This WP provides an added value in the policy making process at EU and national level, through the following points:</w:t>
      </w:r>
      <w:r>
        <w:rPr>
          <w:rFonts w:ascii="Calibri" w:hAnsi="Calibri" w:cs="Calibri"/>
          <w:color w:val="444444"/>
          <w:sz w:val="27"/>
          <w:szCs w:val="27"/>
        </w:rPr>
        <w:br/>
        <w:t xml:space="preserve">1. to use the JA results to support the drafting of a proposal for new Council Conclusions on Health </w:t>
      </w:r>
      <w:proofErr w:type="gramStart"/>
      <w:r>
        <w:rPr>
          <w:rFonts w:ascii="Calibri" w:hAnsi="Calibri" w:cs="Calibri"/>
          <w:color w:val="444444"/>
          <w:sz w:val="27"/>
          <w:szCs w:val="27"/>
        </w:rPr>
        <w:t>Inequalities  (</w:t>
      </w:r>
      <w:proofErr w:type="gramEnd"/>
      <w:r>
        <w:rPr>
          <w:rFonts w:ascii="Calibri" w:hAnsi="Calibri" w:cs="Calibri"/>
          <w:color w:val="444444"/>
          <w:sz w:val="27"/>
          <w:szCs w:val="27"/>
        </w:rPr>
        <w:t>following on the 2009 Communication on Solidarity in Health);</w:t>
      </w:r>
    </w:p>
    <w:p w14:paraId="6EC3247C"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2. to ensure the development of guidance by each specific WP on how existing EU policies and tools can support MSs in improving health equity in the respective fields (</w:t>
      </w:r>
      <w:proofErr w:type="gramStart"/>
      <w:r>
        <w:rPr>
          <w:rFonts w:ascii="Calibri" w:hAnsi="Calibri" w:cs="Calibri"/>
          <w:color w:val="444444"/>
          <w:sz w:val="27"/>
          <w:szCs w:val="27"/>
        </w:rPr>
        <w:t>e.g.</w:t>
      </w:r>
      <w:proofErr w:type="gramEnd"/>
      <w:r>
        <w:rPr>
          <w:rFonts w:ascii="Calibri" w:hAnsi="Calibri" w:cs="Calibri"/>
          <w:color w:val="444444"/>
          <w:sz w:val="27"/>
          <w:szCs w:val="27"/>
        </w:rPr>
        <w:t xml:space="preserve"> EU Semester, Social Pillar, ESIF and investment funds, State of Health in the EU process).</w:t>
      </w:r>
    </w:p>
    <w:p w14:paraId="4F5B97B7" w14:textId="77777777" w:rsidR="00B700C1" w:rsidRP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lang w:val="it-IT"/>
        </w:rPr>
      </w:pPr>
      <w:proofErr w:type="spellStart"/>
      <w:r w:rsidRPr="00B700C1">
        <w:rPr>
          <w:rStyle w:val="Enfasigrassetto"/>
          <w:rFonts w:ascii="Calibri" w:eastAsiaTheme="majorEastAsia" w:hAnsi="Calibri" w:cs="Calibri"/>
          <w:color w:val="254AA4"/>
          <w:sz w:val="27"/>
          <w:szCs w:val="27"/>
          <w:bdr w:val="none" w:sz="0" w:space="0" w:color="auto" w:frame="1"/>
          <w:lang w:val="it-IT"/>
        </w:rPr>
        <w:t>Contacts</w:t>
      </w:r>
      <w:proofErr w:type="spellEnd"/>
      <w:r w:rsidRPr="00B700C1">
        <w:rPr>
          <w:rFonts w:ascii="Calibri" w:hAnsi="Calibri" w:cs="Calibri"/>
          <w:color w:val="444444"/>
          <w:sz w:val="27"/>
          <w:szCs w:val="27"/>
          <w:lang w:val="it-IT"/>
        </w:rPr>
        <w:br/>
        <w:t>Giuseppe Costa (e-mail: </w:t>
      </w:r>
      <w:hyperlink r:id="rId9" w:history="1">
        <w:r w:rsidRPr="00B700C1">
          <w:rPr>
            <w:rStyle w:val="Collegamentoipertestuale"/>
            <w:rFonts w:ascii="Calibri" w:hAnsi="Calibri" w:cs="Calibri"/>
            <w:color w:val="0070C0"/>
            <w:sz w:val="27"/>
            <w:szCs w:val="27"/>
            <w:u w:val="none"/>
            <w:bdr w:val="none" w:sz="0" w:space="0" w:color="auto" w:frame="1"/>
            <w:lang w:val="it-IT"/>
          </w:rPr>
          <w:t>giuseppe.costa@epi.piemonte.it</w:t>
        </w:r>
      </w:hyperlink>
      <w:r w:rsidRPr="00B700C1">
        <w:rPr>
          <w:rFonts w:ascii="Calibri" w:hAnsi="Calibri" w:cs="Calibri"/>
          <w:color w:val="444444"/>
          <w:sz w:val="27"/>
          <w:szCs w:val="27"/>
          <w:lang w:val="it-IT"/>
        </w:rPr>
        <w:t>)</w:t>
      </w:r>
      <w:r w:rsidRPr="00B700C1">
        <w:rPr>
          <w:rFonts w:ascii="Calibri" w:hAnsi="Calibri" w:cs="Calibri"/>
          <w:color w:val="444444"/>
          <w:sz w:val="27"/>
          <w:szCs w:val="27"/>
          <w:lang w:val="it-IT"/>
        </w:rPr>
        <w:br/>
        <w:t>Michele Marra (e-mail: </w:t>
      </w:r>
      <w:hyperlink r:id="rId10" w:history="1">
        <w:r w:rsidRPr="00B700C1">
          <w:rPr>
            <w:rStyle w:val="Collegamentoipertestuale"/>
            <w:rFonts w:ascii="Calibri" w:hAnsi="Calibri" w:cs="Calibri"/>
            <w:color w:val="0070C0"/>
            <w:sz w:val="27"/>
            <w:szCs w:val="27"/>
            <w:u w:val="none"/>
            <w:bdr w:val="none" w:sz="0" w:space="0" w:color="auto" w:frame="1"/>
            <w:lang w:val="it-IT"/>
          </w:rPr>
          <w:t>michele.marra@epi.piemonte.it</w:t>
        </w:r>
      </w:hyperlink>
      <w:r w:rsidRPr="00B700C1">
        <w:rPr>
          <w:rFonts w:ascii="Calibri" w:hAnsi="Calibri" w:cs="Calibri"/>
          <w:color w:val="444444"/>
          <w:sz w:val="27"/>
          <w:szCs w:val="27"/>
          <w:lang w:val="it-IT"/>
        </w:rPr>
        <w:t>)</w:t>
      </w:r>
    </w:p>
    <w:p w14:paraId="193AA61D" w14:textId="0C069673" w:rsidR="00B700C1" w:rsidRDefault="00B700C1">
      <w:pPr>
        <w:rPr>
          <w:lang w:val="it-IT"/>
        </w:rPr>
      </w:pPr>
    </w:p>
    <w:p w14:paraId="73C664C9" w14:textId="1D1556E7" w:rsidR="00B700C1" w:rsidRDefault="00B700C1">
      <w:pPr>
        <w:rPr>
          <w:lang w:val="it-IT"/>
        </w:rPr>
      </w:pPr>
    </w:p>
    <w:p w14:paraId="0DCF447C" w14:textId="77777777" w:rsidR="00B700C1" w:rsidRDefault="00B700C1" w:rsidP="00B700C1">
      <w:pPr>
        <w:pStyle w:val="Titolo2"/>
        <w:spacing w:before="0"/>
        <w:textAlignment w:val="baseline"/>
        <w:rPr>
          <w:rFonts w:ascii="Calibri" w:hAnsi="Calibri" w:cs="Calibri"/>
          <w:color w:val="333333"/>
          <w:sz w:val="51"/>
          <w:szCs w:val="51"/>
        </w:rPr>
      </w:pPr>
      <w:r>
        <w:rPr>
          <w:rFonts w:ascii="Calibri" w:hAnsi="Calibri" w:cs="Calibri"/>
          <w:b/>
          <w:bCs/>
          <w:color w:val="333333"/>
          <w:sz w:val="51"/>
          <w:szCs w:val="51"/>
        </w:rPr>
        <w:t>WP 5 – Monitoring</w:t>
      </w:r>
    </w:p>
    <w:p w14:paraId="6383092F"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Objectives</w:t>
      </w:r>
      <w:r>
        <w:rPr>
          <w:rFonts w:ascii="Calibri" w:hAnsi="Calibri" w:cs="Calibri"/>
          <w:color w:val="444444"/>
          <w:sz w:val="27"/>
          <w:szCs w:val="27"/>
        </w:rPr>
        <w:br/>
        <w:t>The general objective of this Work package (</w:t>
      </w:r>
      <w:proofErr w:type="gramStart"/>
      <w:r>
        <w:rPr>
          <w:rFonts w:ascii="Calibri" w:hAnsi="Calibri" w:cs="Calibri"/>
          <w:color w:val="444444"/>
          <w:sz w:val="27"/>
          <w:szCs w:val="27"/>
        </w:rPr>
        <w:t>WP)  is</w:t>
      </w:r>
      <w:proofErr w:type="gramEnd"/>
      <w:r>
        <w:rPr>
          <w:rFonts w:ascii="Calibri" w:hAnsi="Calibri" w:cs="Calibri"/>
          <w:color w:val="444444"/>
          <w:sz w:val="27"/>
          <w:szCs w:val="27"/>
        </w:rPr>
        <w:t xml:space="preserve"> to support MSs to develop a monitoring system on HI adapted to the national contexts, well suited to policy requirements and sustainable over time.</w:t>
      </w:r>
      <w:r>
        <w:rPr>
          <w:rFonts w:ascii="Calibri" w:hAnsi="Calibri" w:cs="Calibri"/>
          <w:color w:val="444444"/>
          <w:sz w:val="27"/>
          <w:szCs w:val="27"/>
        </w:rPr>
        <w:br/>
        <w:t>The specific objectives of this WP are:</w:t>
      </w:r>
    </w:p>
    <w:p w14:paraId="35043C7F" w14:textId="77777777" w:rsidR="00B700C1" w:rsidRDefault="00B700C1" w:rsidP="00B700C1">
      <w:pPr>
        <w:numPr>
          <w:ilvl w:val="0"/>
          <w:numId w:val="7"/>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to support MSs to develop monitoring of Health Inequalities, well adapted to the national context, and sustainable over </w:t>
      </w:r>
      <w:proofErr w:type="gramStart"/>
      <w:r>
        <w:rPr>
          <w:rFonts w:ascii="Calibri" w:hAnsi="Calibri" w:cs="Calibri"/>
          <w:color w:val="444444"/>
          <w:sz w:val="23"/>
          <w:szCs w:val="23"/>
        </w:rPr>
        <w:t>time;</w:t>
      </w:r>
      <w:proofErr w:type="gramEnd"/>
    </w:p>
    <w:p w14:paraId="7E91A79A" w14:textId="77777777" w:rsidR="00B700C1" w:rsidRDefault="00B700C1" w:rsidP="00B700C1">
      <w:pPr>
        <w:numPr>
          <w:ilvl w:val="0"/>
          <w:numId w:val="7"/>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to support the development as well as the use of Health Inequalities indicators for health policy evaluation and </w:t>
      </w:r>
      <w:proofErr w:type="gramStart"/>
      <w:r>
        <w:rPr>
          <w:rFonts w:ascii="Calibri" w:hAnsi="Calibri" w:cs="Calibri"/>
          <w:color w:val="444444"/>
          <w:sz w:val="23"/>
          <w:szCs w:val="23"/>
        </w:rPr>
        <w:t>prioritization;</w:t>
      </w:r>
      <w:proofErr w:type="gramEnd"/>
    </w:p>
    <w:p w14:paraId="34D7CC7C" w14:textId="77777777" w:rsidR="00B700C1" w:rsidRDefault="00B700C1" w:rsidP="00B700C1">
      <w:pPr>
        <w:numPr>
          <w:ilvl w:val="0"/>
          <w:numId w:val="7"/>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lastRenderedPageBreak/>
        <w:t xml:space="preserve">to avoid parallel information systems by aligning the WP-process with ongoing EU initiatives on synchronizing health information systems and where applicable, to suggest to include Health </w:t>
      </w:r>
      <w:proofErr w:type="gramStart"/>
      <w:r>
        <w:rPr>
          <w:rFonts w:ascii="Calibri" w:hAnsi="Calibri" w:cs="Calibri"/>
          <w:color w:val="444444"/>
          <w:sz w:val="23"/>
          <w:szCs w:val="23"/>
        </w:rPr>
        <w:t>Inequalities  indicators</w:t>
      </w:r>
      <w:proofErr w:type="gramEnd"/>
      <w:r>
        <w:rPr>
          <w:rFonts w:ascii="Calibri" w:hAnsi="Calibri" w:cs="Calibri"/>
          <w:color w:val="444444"/>
          <w:sz w:val="23"/>
          <w:szCs w:val="23"/>
        </w:rPr>
        <w:t xml:space="preserve"> in existing systems.</w:t>
      </w:r>
    </w:p>
    <w:p w14:paraId="55CC8F88"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Contacts</w:t>
      </w:r>
      <w:r>
        <w:rPr>
          <w:rFonts w:ascii="Calibri" w:hAnsi="Calibri" w:cs="Calibri"/>
          <w:color w:val="444444"/>
          <w:sz w:val="27"/>
          <w:szCs w:val="27"/>
        </w:rPr>
        <w:br/>
        <w:t>Gabriella Olsson (e-mail: </w:t>
      </w:r>
      <w:hyperlink r:id="rId11" w:history="1">
        <w:r>
          <w:rPr>
            <w:rStyle w:val="Collegamentoipertestuale"/>
            <w:rFonts w:ascii="Calibri" w:hAnsi="Calibri" w:cs="Calibri"/>
            <w:color w:val="0070C0"/>
            <w:sz w:val="27"/>
            <w:szCs w:val="27"/>
            <w:u w:val="none"/>
            <w:bdr w:val="none" w:sz="0" w:space="0" w:color="auto" w:frame="1"/>
          </w:rPr>
          <w:t>gabriella.olsson@folkhalsomyndigheten.se</w:t>
        </w:r>
      </w:hyperlink>
      <w:r>
        <w:rPr>
          <w:rFonts w:ascii="Calibri" w:hAnsi="Calibri" w:cs="Calibri"/>
          <w:color w:val="444444"/>
          <w:sz w:val="27"/>
          <w:szCs w:val="27"/>
        </w:rPr>
        <w:t>)</w:t>
      </w:r>
      <w:r>
        <w:rPr>
          <w:rFonts w:ascii="Calibri" w:hAnsi="Calibri" w:cs="Calibri"/>
          <w:color w:val="444444"/>
          <w:sz w:val="27"/>
          <w:szCs w:val="27"/>
        </w:rPr>
        <w:br/>
        <w:t>Anette Richardson (e-mail: </w:t>
      </w:r>
      <w:hyperlink r:id="rId12" w:history="1">
        <w:r>
          <w:rPr>
            <w:rStyle w:val="Collegamentoipertestuale"/>
            <w:rFonts w:ascii="Calibri" w:hAnsi="Calibri" w:cs="Calibri"/>
            <w:color w:val="0070C0"/>
            <w:sz w:val="27"/>
            <w:szCs w:val="27"/>
            <w:u w:val="none"/>
            <w:bdr w:val="none" w:sz="0" w:space="0" w:color="auto" w:frame="1"/>
          </w:rPr>
          <w:t>anette.richardson@folkhalsomyndigheten.se</w:t>
        </w:r>
      </w:hyperlink>
      <w:r>
        <w:rPr>
          <w:rFonts w:ascii="Calibri" w:hAnsi="Calibri" w:cs="Calibri"/>
          <w:color w:val="444444"/>
          <w:sz w:val="27"/>
          <w:szCs w:val="27"/>
        </w:rPr>
        <w:t>)</w:t>
      </w:r>
    </w:p>
    <w:p w14:paraId="56B39457" w14:textId="5F846DA3" w:rsidR="00B700C1" w:rsidRDefault="00B700C1"/>
    <w:p w14:paraId="766EE3CC" w14:textId="1726044B" w:rsidR="00B700C1" w:rsidRDefault="00B700C1"/>
    <w:p w14:paraId="5AF43A7F" w14:textId="77777777" w:rsidR="00B700C1" w:rsidRDefault="00B700C1" w:rsidP="00B700C1">
      <w:pPr>
        <w:pStyle w:val="Titolo2"/>
        <w:spacing w:before="0"/>
        <w:textAlignment w:val="baseline"/>
        <w:rPr>
          <w:rFonts w:ascii="Calibri" w:hAnsi="Calibri" w:cs="Calibri"/>
          <w:color w:val="333333"/>
          <w:sz w:val="51"/>
          <w:szCs w:val="51"/>
        </w:rPr>
      </w:pPr>
      <w:r>
        <w:rPr>
          <w:rFonts w:ascii="Calibri" w:hAnsi="Calibri" w:cs="Calibri"/>
          <w:b/>
          <w:bCs/>
          <w:color w:val="333333"/>
          <w:sz w:val="51"/>
          <w:szCs w:val="51"/>
        </w:rPr>
        <w:t>WP 6 – Healthy living environments</w:t>
      </w:r>
    </w:p>
    <w:p w14:paraId="6674EECE"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Objectives</w:t>
      </w:r>
      <w:r>
        <w:rPr>
          <w:rFonts w:ascii="Calibri" w:hAnsi="Calibri" w:cs="Calibri"/>
          <w:color w:val="444444"/>
          <w:sz w:val="27"/>
          <w:szCs w:val="27"/>
        </w:rPr>
        <w:br/>
        <w:t>The thematic Work package (</w:t>
      </w:r>
      <w:proofErr w:type="gramStart"/>
      <w:r>
        <w:rPr>
          <w:rFonts w:ascii="Calibri" w:hAnsi="Calibri" w:cs="Calibri"/>
          <w:color w:val="444444"/>
          <w:sz w:val="27"/>
          <w:szCs w:val="27"/>
        </w:rPr>
        <w:t>WP)  “</w:t>
      </w:r>
      <w:proofErr w:type="gramEnd"/>
      <w:r>
        <w:rPr>
          <w:rFonts w:ascii="Calibri" w:hAnsi="Calibri" w:cs="Calibri"/>
          <w:color w:val="444444"/>
          <w:sz w:val="27"/>
          <w:szCs w:val="27"/>
        </w:rPr>
        <w:t xml:space="preserve">Healthy living environments” deals with the concrete living environment in which people are born, grow up, work and age. They include social and community networks as well as settings of different social and living conditions (adequate housing conditions, health services, education, urban planning etc.). This WP focuses on factors, </w:t>
      </w:r>
      <w:proofErr w:type="gramStart"/>
      <w:r>
        <w:rPr>
          <w:rFonts w:ascii="Calibri" w:hAnsi="Calibri" w:cs="Calibri"/>
          <w:color w:val="444444"/>
          <w:sz w:val="27"/>
          <w:szCs w:val="27"/>
        </w:rPr>
        <w:t>actions</w:t>
      </w:r>
      <w:proofErr w:type="gramEnd"/>
      <w:r>
        <w:rPr>
          <w:rFonts w:ascii="Calibri" w:hAnsi="Calibri" w:cs="Calibri"/>
          <w:color w:val="444444"/>
          <w:sz w:val="27"/>
          <w:szCs w:val="27"/>
        </w:rPr>
        <w:t xml:space="preserve"> and strategies at EU, national, regional and community level, which aim at contributing to the creation and upkeep of healthy living environments. The goal is to reduce HIs and promote the population’s health and well-being. This will be done </w:t>
      </w:r>
      <w:proofErr w:type="gramStart"/>
      <w:r>
        <w:rPr>
          <w:rFonts w:ascii="Calibri" w:hAnsi="Calibri" w:cs="Calibri"/>
          <w:color w:val="444444"/>
          <w:sz w:val="27"/>
          <w:szCs w:val="27"/>
        </w:rPr>
        <w:t>taking into account</w:t>
      </w:r>
      <w:proofErr w:type="gramEnd"/>
      <w:r>
        <w:rPr>
          <w:rFonts w:ascii="Calibri" w:hAnsi="Calibri" w:cs="Calibri"/>
          <w:color w:val="444444"/>
          <w:sz w:val="27"/>
          <w:szCs w:val="27"/>
        </w:rPr>
        <w:t xml:space="preserve"> results of the previous Joint Actions and Projects, among others “Closing the Health Gap”, “DETERMINE”, “Crossing bridges”, “Gradient”, “Equity Action”, “CHRODIS” on the one hand and recent developments in different European countries like Welsh Well-Being of Future Generation Act and the German Preventive Health Care Act on the other hand.</w:t>
      </w:r>
      <w:r>
        <w:rPr>
          <w:rFonts w:ascii="Calibri" w:hAnsi="Calibri" w:cs="Calibri"/>
          <w:color w:val="444444"/>
          <w:sz w:val="27"/>
          <w:szCs w:val="27"/>
        </w:rPr>
        <w:br/>
        <w:t>The specific objectives of this WP are:</w:t>
      </w:r>
    </w:p>
    <w:p w14:paraId="2EFA386B" w14:textId="77777777" w:rsidR="00B700C1" w:rsidRDefault="00B700C1" w:rsidP="00B700C1">
      <w:pPr>
        <w:numPr>
          <w:ilvl w:val="0"/>
          <w:numId w:val="8"/>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to support the MSs in identifying national strategies and policies as well as promising models of good practice to better understand assets and impacts of living environments on healthy </w:t>
      </w:r>
      <w:proofErr w:type="gramStart"/>
      <w:r>
        <w:rPr>
          <w:rFonts w:ascii="Calibri" w:hAnsi="Calibri" w:cs="Calibri"/>
          <w:color w:val="444444"/>
          <w:sz w:val="23"/>
          <w:szCs w:val="23"/>
        </w:rPr>
        <w:t>life styles</w:t>
      </w:r>
      <w:proofErr w:type="gramEnd"/>
      <w:r>
        <w:rPr>
          <w:rFonts w:ascii="Calibri" w:hAnsi="Calibri" w:cs="Calibri"/>
          <w:color w:val="444444"/>
          <w:sz w:val="23"/>
          <w:szCs w:val="23"/>
        </w:rPr>
        <w:t>, risk and resilience factors;</w:t>
      </w:r>
    </w:p>
    <w:p w14:paraId="505323B5" w14:textId="77777777" w:rsidR="00B700C1" w:rsidRDefault="00B700C1" w:rsidP="00B700C1">
      <w:pPr>
        <w:numPr>
          <w:ilvl w:val="0"/>
          <w:numId w:val="8"/>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to support developing implementation guidelines for urban planning, taking into account factors that </w:t>
      </w:r>
      <w:proofErr w:type="spellStart"/>
      <w:r>
        <w:rPr>
          <w:rFonts w:ascii="Calibri" w:hAnsi="Calibri" w:cs="Calibri"/>
          <w:color w:val="444444"/>
          <w:sz w:val="23"/>
          <w:szCs w:val="23"/>
        </w:rPr>
        <w:t>favor</w:t>
      </w:r>
      <w:proofErr w:type="spellEnd"/>
      <w:r>
        <w:rPr>
          <w:rFonts w:ascii="Calibri" w:hAnsi="Calibri" w:cs="Calibri"/>
          <w:color w:val="444444"/>
          <w:sz w:val="23"/>
          <w:szCs w:val="23"/>
        </w:rPr>
        <w:t xml:space="preserve"> or hinder the creation of healthy living environments, and approaches to tackle the </w:t>
      </w:r>
      <w:proofErr w:type="gramStart"/>
      <w:r>
        <w:rPr>
          <w:rFonts w:ascii="Calibri" w:hAnsi="Calibri" w:cs="Calibri"/>
          <w:color w:val="444444"/>
          <w:sz w:val="23"/>
          <w:szCs w:val="23"/>
        </w:rPr>
        <w:t>challenges;</w:t>
      </w:r>
      <w:proofErr w:type="gramEnd"/>
    </w:p>
    <w:p w14:paraId="208DB17F" w14:textId="77777777" w:rsidR="00B700C1" w:rsidRDefault="00B700C1" w:rsidP="00B700C1">
      <w:pPr>
        <w:numPr>
          <w:ilvl w:val="0"/>
          <w:numId w:val="8"/>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to support the development of an advocacy guidance for decision makers and stakeholders.</w:t>
      </w:r>
    </w:p>
    <w:p w14:paraId="76DF0756"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Contacts</w:t>
      </w:r>
      <w:r>
        <w:rPr>
          <w:rFonts w:ascii="Calibri" w:hAnsi="Calibri" w:cs="Calibri"/>
          <w:b/>
          <w:bCs/>
          <w:color w:val="254AA4"/>
          <w:sz w:val="27"/>
          <w:szCs w:val="27"/>
          <w:bdr w:val="none" w:sz="0" w:space="0" w:color="auto" w:frame="1"/>
        </w:rPr>
        <w:br/>
      </w:r>
      <w:r>
        <w:rPr>
          <w:rFonts w:ascii="Calibri" w:hAnsi="Calibri" w:cs="Calibri"/>
          <w:color w:val="444444"/>
          <w:sz w:val="27"/>
          <w:szCs w:val="27"/>
        </w:rPr>
        <w:t xml:space="preserve">Christina </w:t>
      </w:r>
      <w:proofErr w:type="spellStart"/>
      <w:r>
        <w:rPr>
          <w:rFonts w:ascii="Calibri" w:hAnsi="Calibri" w:cs="Calibri"/>
          <w:color w:val="444444"/>
          <w:sz w:val="27"/>
          <w:szCs w:val="27"/>
        </w:rPr>
        <w:t>Plantz</w:t>
      </w:r>
      <w:proofErr w:type="spellEnd"/>
      <w:r>
        <w:rPr>
          <w:rFonts w:ascii="Calibri" w:hAnsi="Calibri" w:cs="Calibri"/>
          <w:color w:val="444444"/>
          <w:sz w:val="27"/>
          <w:szCs w:val="27"/>
        </w:rPr>
        <w:t xml:space="preserve"> (e-mail: </w:t>
      </w:r>
      <w:hyperlink r:id="rId13" w:history="1">
        <w:r>
          <w:rPr>
            <w:rStyle w:val="Collegamentoipertestuale"/>
            <w:rFonts w:ascii="Calibri" w:hAnsi="Calibri" w:cs="Calibri"/>
            <w:color w:val="0070C0"/>
            <w:sz w:val="27"/>
            <w:szCs w:val="27"/>
            <w:u w:val="none"/>
            <w:bdr w:val="none" w:sz="0" w:space="0" w:color="auto" w:frame="1"/>
          </w:rPr>
          <w:t>Christina.plantz@bzga.de</w:t>
        </w:r>
      </w:hyperlink>
      <w:r>
        <w:rPr>
          <w:rFonts w:ascii="Calibri" w:hAnsi="Calibri" w:cs="Calibri"/>
          <w:color w:val="444444"/>
          <w:sz w:val="27"/>
          <w:szCs w:val="27"/>
        </w:rPr>
        <w:t>)</w:t>
      </w:r>
      <w:r>
        <w:rPr>
          <w:rFonts w:ascii="Calibri" w:hAnsi="Calibri" w:cs="Calibri"/>
          <w:color w:val="444444"/>
          <w:sz w:val="27"/>
          <w:szCs w:val="27"/>
        </w:rPr>
        <w:br/>
        <w:t xml:space="preserve">Yvette </w:t>
      </w:r>
      <w:proofErr w:type="spellStart"/>
      <w:r>
        <w:rPr>
          <w:rFonts w:ascii="Calibri" w:hAnsi="Calibri" w:cs="Calibri"/>
          <w:color w:val="444444"/>
          <w:sz w:val="27"/>
          <w:szCs w:val="27"/>
        </w:rPr>
        <w:t>Shajanian-Zarneh</w:t>
      </w:r>
      <w:proofErr w:type="spellEnd"/>
      <w:r>
        <w:rPr>
          <w:rFonts w:ascii="Calibri" w:hAnsi="Calibri" w:cs="Calibri"/>
          <w:color w:val="444444"/>
          <w:sz w:val="27"/>
          <w:szCs w:val="27"/>
        </w:rPr>
        <w:t xml:space="preserve"> (e-mail: </w:t>
      </w:r>
      <w:hyperlink r:id="rId14" w:history="1">
        <w:r>
          <w:rPr>
            <w:rStyle w:val="Collegamentoipertestuale"/>
            <w:rFonts w:ascii="Calibri" w:hAnsi="Calibri" w:cs="Calibri"/>
            <w:color w:val="0070C0"/>
            <w:sz w:val="27"/>
            <w:szCs w:val="27"/>
            <w:u w:val="none"/>
            <w:bdr w:val="none" w:sz="0" w:space="0" w:color="auto" w:frame="1"/>
          </w:rPr>
          <w:t>yvette.shajanian-zarneh@bzga.de</w:t>
        </w:r>
      </w:hyperlink>
      <w:r>
        <w:rPr>
          <w:rFonts w:ascii="Calibri" w:hAnsi="Calibri" w:cs="Calibri"/>
          <w:color w:val="444444"/>
          <w:sz w:val="27"/>
          <w:szCs w:val="27"/>
        </w:rPr>
        <w:t>)</w:t>
      </w:r>
    </w:p>
    <w:p w14:paraId="287F7C67" w14:textId="172C29E7" w:rsidR="00B700C1" w:rsidRDefault="00B700C1"/>
    <w:p w14:paraId="145040E3" w14:textId="65D60041" w:rsidR="00B700C1" w:rsidRDefault="00B700C1"/>
    <w:p w14:paraId="10C4D547" w14:textId="77777777" w:rsidR="00B700C1" w:rsidRDefault="00B700C1" w:rsidP="00B700C1">
      <w:pPr>
        <w:pStyle w:val="Titolo2"/>
        <w:spacing w:before="0"/>
        <w:textAlignment w:val="baseline"/>
        <w:rPr>
          <w:rFonts w:ascii="Calibri" w:hAnsi="Calibri" w:cs="Calibri"/>
          <w:color w:val="333333"/>
          <w:sz w:val="51"/>
          <w:szCs w:val="51"/>
        </w:rPr>
      </w:pPr>
      <w:r>
        <w:rPr>
          <w:rFonts w:ascii="Calibri" w:hAnsi="Calibri" w:cs="Calibri"/>
          <w:b/>
          <w:bCs/>
          <w:color w:val="333333"/>
          <w:sz w:val="51"/>
          <w:szCs w:val="51"/>
        </w:rPr>
        <w:t>WP 7 – Migration and health</w:t>
      </w:r>
    </w:p>
    <w:p w14:paraId="6A36B62B"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Objectives</w:t>
      </w:r>
      <w:r>
        <w:rPr>
          <w:rFonts w:ascii="Calibri" w:hAnsi="Calibri" w:cs="Calibri"/>
          <w:color w:val="444444"/>
          <w:sz w:val="27"/>
          <w:szCs w:val="27"/>
        </w:rPr>
        <w:br/>
        <w:t>The overall objective of this Work package (</w:t>
      </w:r>
      <w:proofErr w:type="gramStart"/>
      <w:r>
        <w:rPr>
          <w:rFonts w:ascii="Calibri" w:hAnsi="Calibri" w:cs="Calibri"/>
          <w:color w:val="444444"/>
          <w:sz w:val="27"/>
          <w:szCs w:val="27"/>
        </w:rPr>
        <w:t>WP)  is</w:t>
      </w:r>
      <w:proofErr w:type="gramEnd"/>
      <w:r>
        <w:rPr>
          <w:rFonts w:ascii="Calibri" w:hAnsi="Calibri" w:cs="Calibri"/>
          <w:color w:val="444444"/>
          <w:sz w:val="27"/>
          <w:szCs w:val="27"/>
        </w:rPr>
        <w:t xml:space="preserve"> to bridge the policy practice gaps, in order to reduce inequalities in the health of international migrants (in the European context we are not addressing internally displaced populations hence the term international) in the short, medium and long term. While there is no single agreed upon </w:t>
      </w:r>
      <w:r>
        <w:rPr>
          <w:rFonts w:ascii="Calibri" w:hAnsi="Calibri" w:cs="Calibri"/>
          <w:color w:val="444444"/>
          <w:sz w:val="27"/>
          <w:szCs w:val="27"/>
        </w:rPr>
        <w:lastRenderedPageBreak/>
        <w:t>legally binding definition of an international migrant, the widely accepted definition is someone who changes his or her country of usual residence, irrespective of the reason for migration or legal status. Generally, a distinction is made between short-term or temporary migration, covering movements with a duration between three and 12 months, and long-term or permanent migration, referring to a change of country of residence for a duration of one year or more. Migrants are a heterogeneous and comprise of several subgroups with very different entitlements and health presuppositions.</w:t>
      </w:r>
    </w:p>
    <w:p w14:paraId="4FF7845C"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 xml:space="preserve">These groups include ‘people of concern’ (resettlement refugees, asylum seekers, those who cannot be returned and migrants in irregular situations, internally displaced persons) migrant workers, international students, au pairs, family reunification and those granted settlement on humanitarian grounds to name a few. Within the framework of the </w:t>
      </w:r>
      <w:proofErr w:type="spellStart"/>
      <w:r>
        <w:rPr>
          <w:rFonts w:ascii="Calibri" w:hAnsi="Calibri" w:cs="Calibri"/>
          <w:color w:val="444444"/>
          <w:sz w:val="27"/>
          <w:szCs w:val="27"/>
        </w:rPr>
        <w:t>JAoint</w:t>
      </w:r>
      <w:proofErr w:type="spellEnd"/>
      <w:r>
        <w:rPr>
          <w:rFonts w:ascii="Calibri" w:hAnsi="Calibri" w:cs="Calibri"/>
          <w:color w:val="444444"/>
          <w:sz w:val="27"/>
          <w:szCs w:val="27"/>
        </w:rPr>
        <w:t xml:space="preserve"> </w:t>
      </w:r>
      <w:proofErr w:type="gramStart"/>
      <w:r>
        <w:rPr>
          <w:rFonts w:ascii="Calibri" w:hAnsi="Calibri" w:cs="Calibri"/>
          <w:color w:val="444444"/>
          <w:sz w:val="27"/>
          <w:szCs w:val="27"/>
        </w:rPr>
        <w:t>Action ,</w:t>
      </w:r>
      <w:proofErr w:type="gramEnd"/>
      <w:r>
        <w:rPr>
          <w:rFonts w:ascii="Calibri" w:hAnsi="Calibri" w:cs="Calibri"/>
          <w:color w:val="444444"/>
          <w:sz w:val="27"/>
          <w:szCs w:val="27"/>
        </w:rPr>
        <w:t xml:space="preserve"> each Member State will have a different composition of these subgroups and therefore it is appropriate that the subgroups showing the highest potential benefit from the JA in the local context. It is important however to state that in this WP all groups will be included not only refugees and asylum seekers.</w:t>
      </w:r>
      <w:r>
        <w:rPr>
          <w:rFonts w:ascii="Calibri" w:hAnsi="Calibri" w:cs="Calibri"/>
          <w:color w:val="444444"/>
          <w:sz w:val="27"/>
          <w:szCs w:val="27"/>
        </w:rPr>
        <w:br/>
        <w:t>The specific objectives of this WP are:</w:t>
      </w:r>
    </w:p>
    <w:p w14:paraId="659D971C" w14:textId="77777777" w:rsidR="00B700C1" w:rsidRDefault="00B700C1" w:rsidP="00B700C1">
      <w:pPr>
        <w:numPr>
          <w:ilvl w:val="0"/>
          <w:numId w:val="9"/>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to support the Member States in the identification of policy practice gaps that contribute to inequalities in the health of migrants at the national </w:t>
      </w:r>
      <w:proofErr w:type="gramStart"/>
      <w:r>
        <w:rPr>
          <w:rFonts w:ascii="Calibri" w:hAnsi="Calibri" w:cs="Calibri"/>
          <w:color w:val="444444"/>
          <w:sz w:val="23"/>
          <w:szCs w:val="23"/>
        </w:rPr>
        <w:t>level;</w:t>
      </w:r>
      <w:proofErr w:type="gramEnd"/>
    </w:p>
    <w:p w14:paraId="69BAF745" w14:textId="77777777" w:rsidR="00B700C1" w:rsidRDefault="00B700C1" w:rsidP="00B700C1">
      <w:pPr>
        <w:numPr>
          <w:ilvl w:val="0"/>
          <w:numId w:val="9"/>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to support Member States in engaging cross-sectorial stakeholders, decision makers and communities in promoting practices based on the best available evidence related to migrant health at all stretches of the migration pathways, also by selecting and using relevant existing EU </w:t>
      </w:r>
      <w:proofErr w:type="gramStart"/>
      <w:r>
        <w:rPr>
          <w:rFonts w:ascii="Calibri" w:hAnsi="Calibri" w:cs="Calibri"/>
          <w:color w:val="444444"/>
          <w:sz w:val="23"/>
          <w:szCs w:val="23"/>
        </w:rPr>
        <w:t>tools;</w:t>
      </w:r>
      <w:proofErr w:type="gramEnd"/>
    </w:p>
    <w:p w14:paraId="44ACF3B3" w14:textId="77777777" w:rsidR="00B700C1" w:rsidRDefault="00B700C1" w:rsidP="00B700C1">
      <w:pPr>
        <w:numPr>
          <w:ilvl w:val="0"/>
          <w:numId w:val="9"/>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to support Member States in improving the skills and competence of the health workforce (doctors, psychologists, nurses etc.) related to migrants’ health (especially related to the health of women, children and young migrants that lack family support and parental guidance), also by selecting and using relevant existing EU tools, such as materials developed in the previous and on-going EU funded projects and studies.</w:t>
      </w:r>
    </w:p>
    <w:p w14:paraId="3A0DE781"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Contacts</w:t>
      </w:r>
      <w:r>
        <w:rPr>
          <w:rFonts w:ascii="Calibri" w:hAnsi="Calibri" w:cs="Calibri"/>
          <w:color w:val="444444"/>
          <w:sz w:val="27"/>
          <w:szCs w:val="27"/>
        </w:rPr>
        <w:br/>
        <w:t>Bernadette N. Kumar (e-mail: </w:t>
      </w:r>
      <w:hyperlink r:id="rId15" w:history="1">
        <w:r>
          <w:rPr>
            <w:rStyle w:val="Collegamentoipertestuale"/>
            <w:rFonts w:ascii="Calibri" w:hAnsi="Calibri" w:cs="Calibri"/>
            <w:color w:val="0070C0"/>
            <w:sz w:val="27"/>
            <w:szCs w:val="27"/>
            <w:u w:val="none"/>
            <w:bdr w:val="none" w:sz="0" w:space="0" w:color="auto" w:frame="1"/>
          </w:rPr>
          <w:t>bernadette.kumar@nakmi.no</w:t>
        </w:r>
      </w:hyperlink>
      <w:r>
        <w:rPr>
          <w:rFonts w:ascii="Calibri" w:hAnsi="Calibri" w:cs="Calibri"/>
          <w:color w:val="444444"/>
          <w:sz w:val="27"/>
          <w:szCs w:val="27"/>
        </w:rPr>
        <w:t>)</w:t>
      </w:r>
      <w:r>
        <w:rPr>
          <w:rFonts w:ascii="Calibri" w:hAnsi="Calibri" w:cs="Calibri"/>
          <w:color w:val="444444"/>
          <w:sz w:val="27"/>
          <w:szCs w:val="27"/>
        </w:rPr>
        <w:br/>
      </w:r>
      <w:proofErr w:type="spellStart"/>
      <w:r>
        <w:rPr>
          <w:rFonts w:ascii="Calibri" w:hAnsi="Calibri" w:cs="Calibri"/>
          <w:color w:val="444444"/>
          <w:sz w:val="27"/>
          <w:szCs w:val="27"/>
        </w:rPr>
        <w:t>Charlott</w:t>
      </w:r>
      <w:proofErr w:type="spellEnd"/>
      <w:r>
        <w:rPr>
          <w:rFonts w:ascii="Calibri" w:hAnsi="Calibri" w:cs="Calibri"/>
          <w:color w:val="444444"/>
          <w:sz w:val="27"/>
          <w:szCs w:val="27"/>
        </w:rPr>
        <w:t xml:space="preserve"> </w:t>
      </w:r>
      <w:proofErr w:type="spellStart"/>
      <w:r>
        <w:rPr>
          <w:rFonts w:ascii="Calibri" w:hAnsi="Calibri" w:cs="Calibri"/>
          <w:color w:val="444444"/>
          <w:sz w:val="27"/>
          <w:szCs w:val="27"/>
        </w:rPr>
        <w:t>Nordström</w:t>
      </w:r>
      <w:proofErr w:type="spellEnd"/>
      <w:r>
        <w:rPr>
          <w:rFonts w:ascii="Calibri" w:hAnsi="Calibri" w:cs="Calibri"/>
          <w:color w:val="444444"/>
          <w:sz w:val="27"/>
          <w:szCs w:val="27"/>
        </w:rPr>
        <w:t xml:space="preserve"> (e-mail: </w:t>
      </w:r>
      <w:hyperlink r:id="rId16" w:history="1">
        <w:r>
          <w:rPr>
            <w:rStyle w:val="Collegamentoipertestuale"/>
            <w:rFonts w:ascii="Calibri" w:hAnsi="Calibri" w:cs="Calibri"/>
            <w:color w:val="0070C0"/>
            <w:sz w:val="27"/>
            <w:szCs w:val="27"/>
            <w:u w:val="none"/>
            <w:bdr w:val="none" w:sz="0" w:space="0" w:color="auto" w:frame="1"/>
          </w:rPr>
          <w:t>CharlottEliseGyllenhammar.Nordstrom@fhi.no</w:t>
        </w:r>
      </w:hyperlink>
      <w:r>
        <w:rPr>
          <w:rFonts w:ascii="Calibri" w:hAnsi="Calibri" w:cs="Calibri"/>
          <w:color w:val="444444"/>
          <w:sz w:val="27"/>
          <w:szCs w:val="27"/>
        </w:rPr>
        <w:t>)</w:t>
      </w:r>
    </w:p>
    <w:p w14:paraId="5DD4BBDE" w14:textId="6042932C" w:rsidR="00B700C1" w:rsidRDefault="00B700C1"/>
    <w:p w14:paraId="7514F96A" w14:textId="40B15011" w:rsidR="00B700C1" w:rsidRDefault="00B700C1"/>
    <w:p w14:paraId="5BB170AD" w14:textId="77777777" w:rsidR="00B700C1" w:rsidRDefault="00B700C1" w:rsidP="00B700C1">
      <w:pPr>
        <w:pStyle w:val="Titolo2"/>
        <w:shd w:val="clear" w:color="auto" w:fill="FFFFFF"/>
        <w:spacing w:before="0"/>
        <w:textAlignment w:val="baseline"/>
        <w:rPr>
          <w:rFonts w:ascii="Calibri" w:hAnsi="Calibri" w:cs="Calibri"/>
          <w:color w:val="333333"/>
          <w:sz w:val="51"/>
          <w:szCs w:val="51"/>
        </w:rPr>
      </w:pPr>
      <w:r>
        <w:rPr>
          <w:rFonts w:ascii="Calibri" w:hAnsi="Calibri" w:cs="Calibri"/>
          <w:b/>
          <w:bCs/>
          <w:color w:val="333333"/>
          <w:sz w:val="51"/>
          <w:szCs w:val="51"/>
        </w:rPr>
        <w:t>WP 8 – Improving access to health and social services for those left behind</w:t>
      </w:r>
    </w:p>
    <w:p w14:paraId="413C8DD7"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Objectives</w:t>
      </w:r>
      <w:r>
        <w:rPr>
          <w:rFonts w:ascii="Calibri" w:hAnsi="Calibri" w:cs="Calibri"/>
          <w:color w:val="444444"/>
          <w:sz w:val="27"/>
          <w:szCs w:val="27"/>
        </w:rPr>
        <w:br/>
        <w:t>The main objective of this Work Package (</w:t>
      </w:r>
      <w:proofErr w:type="gramStart"/>
      <w:r>
        <w:rPr>
          <w:rFonts w:ascii="Calibri" w:hAnsi="Calibri" w:cs="Calibri"/>
          <w:color w:val="444444"/>
          <w:sz w:val="27"/>
          <w:szCs w:val="27"/>
        </w:rPr>
        <w:t>WP)  is</w:t>
      </w:r>
      <w:proofErr w:type="gramEnd"/>
      <w:r>
        <w:rPr>
          <w:rFonts w:ascii="Calibri" w:hAnsi="Calibri" w:cs="Calibri"/>
          <w:color w:val="444444"/>
          <w:sz w:val="27"/>
          <w:szCs w:val="27"/>
        </w:rPr>
        <w:t xml:space="preserve"> to contribute to the goal of “leaving no one behind” in terms of access to health services and related social services in the EU. This will be done through the formulation and implementation of regional, </w:t>
      </w:r>
      <w:proofErr w:type="gramStart"/>
      <w:r>
        <w:rPr>
          <w:rFonts w:ascii="Calibri" w:hAnsi="Calibri" w:cs="Calibri"/>
          <w:color w:val="444444"/>
          <w:sz w:val="27"/>
          <w:szCs w:val="27"/>
        </w:rPr>
        <w:t>national</w:t>
      </w:r>
      <w:proofErr w:type="gramEnd"/>
      <w:r>
        <w:rPr>
          <w:rFonts w:ascii="Calibri" w:hAnsi="Calibri" w:cs="Calibri"/>
          <w:color w:val="444444"/>
          <w:sz w:val="27"/>
          <w:szCs w:val="27"/>
        </w:rPr>
        <w:t xml:space="preserve"> and local strategies, policies and programs for reducing inequalities in access to health and social services and through building </w:t>
      </w:r>
      <w:proofErr w:type="spellStart"/>
      <w:r>
        <w:rPr>
          <w:rFonts w:ascii="Calibri" w:hAnsi="Calibri" w:cs="Calibri"/>
          <w:color w:val="444444"/>
          <w:sz w:val="27"/>
          <w:szCs w:val="27"/>
        </w:rPr>
        <w:t>MSs’</w:t>
      </w:r>
      <w:proofErr w:type="spellEnd"/>
      <w:r>
        <w:rPr>
          <w:rFonts w:ascii="Calibri" w:hAnsi="Calibri" w:cs="Calibri"/>
          <w:color w:val="444444"/>
          <w:sz w:val="27"/>
          <w:szCs w:val="27"/>
        </w:rPr>
        <w:t xml:space="preserve"> capacity to effectively advance action.</w:t>
      </w:r>
      <w:r>
        <w:rPr>
          <w:rFonts w:ascii="Calibri" w:hAnsi="Calibri" w:cs="Calibri"/>
          <w:color w:val="444444"/>
          <w:sz w:val="27"/>
          <w:szCs w:val="27"/>
        </w:rPr>
        <w:br/>
      </w:r>
      <w:r>
        <w:rPr>
          <w:rFonts w:ascii="Calibri" w:hAnsi="Calibri" w:cs="Calibri"/>
          <w:color w:val="444444"/>
          <w:sz w:val="27"/>
          <w:szCs w:val="27"/>
        </w:rPr>
        <w:lastRenderedPageBreak/>
        <w:t>The WP8 concentrates on addressing the health needs of vulnerable groups lagging in access to health and related social services. Therefore when it refers to ”leaving no one behind” it refers, as it has been defined by the EU funded Vulnerable Project, to ensuring equitable access to those families who are in vulnerable situation (</w:t>
      </w:r>
      <w:proofErr w:type="spellStart"/>
      <w:r>
        <w:rPr>
          <w:rFonts w:ascii="Calibri" w:hAnsi="Calibri" w:cs="Calibri"/>
          <w:color w:val="444444"/>
          <w:sz w:val="27"/>
          <w:szCs w:val="27"/>
        </w:rPr>
        <w:t>e.g.lone</w:t>
      </w:r>
      <w:proofErr w:type="spellEnd"/>
      <w:r>
        <w:rPr>
          <w:rFonts w:ascii="Calibri" w:hAnsi="Calibri" w:cs="Calibri"/>
          <w:color w:val="444444"/>
          <w:sz w:val="27"/>
          <w:szCs w:val="27"/>
        </w:rPr>
        <w:t xml:space="preserve"> parents with young children), people who have a physical, mental or learning disability, or poor mental health, the </w:t>
      </w:r>
      <w:proofErr w:type="spellStart"/>
      <w:r>
        <w:rPr>
          <w:rFonts w:ascii="Calibri" w:hAnsi="Calibri" w:cs="Calibri"/>
          <w:color w:val="444444"/>
          <w:sz w:val="27"/>
          <w:szCs w:val="27"/>
        </w:rPr>
        <w:t>inwork</w:t>
      </w:r>
      <w:proofErr w:type="spellEnd"/>
      <w:r>
        <w:rPr>
          <w:rFonts w:ascii="Calibri" w:hAnsi="Calibri" w:cs="Calibri"/>
          <w:color w:val="444444"/>
          <w:sz w:val="27"/>
          <w:szCs w:val="27"/>
        </w:rPr>
        <w:t xml:space="preserve"> poor, the older people who are in vulnerable situations, people in unstable housing situations (e.g. the homeless), prisoners (or ex-prisoners in vulnerable situations), people living in rural/isolated areas in </w:t>
      </w:r>
      <w:proofErr w:type="spellStart"/>
      <w:r>
        <w:rPr>
          <w:rFonts w:ascii="Calibri" w:hAnsi="Calibri" w:cs="Calibri"/>
          <w:color w:val="444444"/>
          <w:sz w:val="27"/>
          <w:szCs w:val="27"/>
        </w:rPr>
        <w:t>vulnerabe</w:t>
      </w:r>
      <w:proofErr w:type="spellEnd"/>
      <w:r>
        <w:rPr>
          <w:rFonts w:ascii="Calibri" w:hAnsi="Calibri" w:cs="Calibri"/>
          <w:color w:val="444444"/>
          <w:sz w:val="27"/>
          <w:szCs w:val="27"/>
        </w:rPr>
        <w:t xml:space="preserve"> situations, the long-term unemployed/inactive (not in education, training or employment), survivors of domestic and intimate partner violence, among others. The irregular migrant’s, </w:t>
      </w:r>
      <w:proofErr w:type="spellStart"/>
      <w:r>
        <w:rPr>
          <w:rFonts w:ascii="Calibri" w:hAnsi="Calibri" w:cs="Calibri"/>
          <w:color w:val="444444"/>
          <w:sz w:val="27"/>
          <w:szCs w:val="27"/>
        </w:rPr>
        <w:t>asyllum</w:t>
      </w:r>
      <w:proofErr w:type="spellEnd"/>
      <w:r>
        <w:rPr>
          <w:rFonts w:ascii="Calibri" w:hAnsi="Calibri" w:cs="Calibri"/>
          <w:color w:val="444444"/>
          <w:sz w:val="27"/>
          <w:szCs w:val="27"/>
        </w:rPr>
        <w:t xml:space="preserve"> seekers, and refugees are also a vulnerable group experiencing serious inequities in access to health and related social services, lagging with respect to the rest of the populations, but this is dealt by in WP7.</w:t>
      </w:r>
    </w:p>
    <w:p w14:paraId="4B1A47A6"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Specific objectives:</w:t>
      </w:r>
    </w:p>
    <w:p w14:paraId="4A3B7D47" w14:textId="77777777" w:rsidR="00B700C1" w:rsidRDefault="00B700C1" w:rsidP="00B700C1">
      <w:pPr>
        <w:numPr>
          <w:ilvl w:val="0"/>
          <w:numId w:val="10"/>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identify, in the Member States participating in the WP8, the main challenges in securing access to health and related social services to vulnerable populations and to those marginalized from the effective access to certain types of </w:t>
      </w:r>
      <w:proofErr w:type="gramStart"/>
      <w:r>
        <w:rPr>
          <w:rFonts w:ascii="Calibri" w:hAnsi="Calibri" w:cs="Calibri"/>
          <w:color w:val="444444"/>
          <w:sz w:val="23"/>
          <w:szCs w:val="23"/>
        </w:rPr>
        <w:t>services;</w:t>
      </w:r>
      <w:proofErr w:type="gramEnd"/>
    </w:p>
    <w:p w14:paraId="6741DBB1" w14:textId="77777777" w:rsidR="00B700C1" w:rsidRDefault="00B700C1" w:rsidP="00B700C1">
      <w:pPr>
        <w:numPr>
          <w:ilvl w:val="0"/>
          <w:numId w:val="10"/>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generate case-studies of good practices and/or review of </w:t>
      </w:r>
      <w:proofErr w:type="gramStart"/>
      <w:r>
        <w:rPr>
          <w:rFonts w:ascii="Calibri" w:hAnsi="Calibri" w:cs="Calibri"/>
          <w:color w:val="444444"/>
          <w:sz w:val="23"/>
          <w:szCs w:val="23"/>
        </w:rPr>
        <w:t>evidence based</w:t>
      </w:r>
      <w:proofErr w:type="gramEnd"/>
      <w:r>
        <w:rPr>
          <w:rFonts w:ascii="Calibri" w:hAnsi="Calibri" w:cs="Calibri"/>
          <w:color w:val="444444"/>
          <w:sz w:val="23"/>
          <w:szCs w:val="23"/>
        </w:rPr>
        <w:t xml:space="preserve"> interventions (e.g. policies, programs, projects) for sharing with the rest of Member States;</w:t>
      </w:r>
    </w:p>
    <w:p w14:paraId="6495F967" w14:textId="77777777" w:rsidR="00B700C1" w:rsidRDefault="00B700C1" w:rsidP="00B700C1">
      <w:pPr>
        <w:numPr>
          <w:ilvl w:val="0"/>
          <w:numId w:val="10"/>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generate Policy Briefs on the main challenges </w:t>
      </w:r>
      <w:proofErr w:type="gramStart"/>
      <w:r>
        <w:rPr>
          <w:rFonts w:ascii="Calibri" w:hAnsi="Calibri" w:cs="Calibri"/>
          <w:color w:val="444444"/>
          <w:sz w:val="23"/>
          <w:szCs w:val="23"/>
        </w:rPr>
        <w:t>identified;</w:t>
      </w:r>
      <w:proofErr w:type="gramEnd"/>
    </w:p>
    <w:p w14:paraId="688DD808" w14:textId="77777777" w:rsidR="00B700C1" w:rsidRDefault="00B700C1" w:rsidP="00B700C1">
      <w:pPr>
        <w:numPr>
          <w:ilvl w:val="0"/>
          <w:numId w:val="10"/>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implement actions for the reduction of inequities in access to health and related social </w:t>
      </w:r>
      <w:proofErr w:type="gramStart"/>
      <w:r>
        <w:rPr>
          <w:rFonts w:ascii="Calibri" w:hAnsi="Calibri" w:cs="Calibri"/>
          <w:color w:val="444444"/>
          <w:sz w:val="23"/>
          <w:szCs w:val="23"/>
        </w:rPr>
        <w:t>services;</w:t>
      </w:r>
      <w:proofErr w:type="gramEnd"/>
    </w:p>
    <w:p w14:paraId="24A58F2A" w14:textId="77777777" w:rsidR="00B700C1" w:rsidRDefault="00B700C1" w:rsidP="00B700C1">
      <w:pPr>
        <w:numPr>
          <w:ilvl w:val="0"/>
          <w:numId w:val="10"/>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support the development of national and regional policies, strategies and programs for reducing HI in access to health and related social </w:t>
      </w:r>
      <w:proofErr w:type="gramStart"/>
      <w:r>
        <w:rPr>
          <w:rFonts w:ascii="Calibri" w:hAnsi="Calibri" w:cs="Calibri"/>
          <w:color w:val="444444"/>
          <w:sz w:val="23"/>
          <w:szCs w:val="23"/>
        </w:rPr>
        <w:t>services;</w:t>
      </w:r>
      <w:proofErr w:type="gramEnd"/>
    </w:p>
    <w:p w14:paraId="7E71F314" w14:textId="77777777" w:rsidR="00B700C1" w:rsidRDefault="00B700C1" w:rsidP="00B700C1">
      <w:pPr>
        <w:numPr>
          <w:ilvl w:val="0"/>
          <w:numId w:val="10"/>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foster inclusive policy development processes with the engagement of all relevant stakeholders.</w:t>
      </w:r>
    </w:p>
    <w:p w14:paraId="748748A3"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Contacts</w:t>
      </w:r>
      <w:r>
        <w:rPr>
          <w:rFonts w:ascii="Calibri" w:hAnsi="Calibri" w:cs="Calibri"/>
          <w:color w:val="444444"/>
          <w:sz w:val="27"/>
          <w:szCs w:val="27"/>
        </w:rPr>
        <w:br/>
        <w:t>Daniel Lopez (e-mail: </w:t>
      </w:r>
      <w:hyperlink r:id="rId17" w:history="1">
        <w:r>
          <w:rPr>
            <w:rStyle w:val="Collegamentoipertestuale"/>
            <w:rFonts w:ascii="Calibri" w:hAnsi="Calibri" w:cs="Calibri"/>
            <w:color w:val="0070C0"/>
            <w:sz w:val="27"/>
            <w:szCs w:val="27"/>
            <w:u w:val="none"/>
            <w:bdr w:val="none" w:sz="0" w:space="0" w:color="auto" w:frame="1"/>
          </w:rPr>
          <w:t>lopezacunad@gmail.com</w:t>
        </w:r>
      </w:hyperlink>
      <w:r>
        <w:rPr>
          <w:rFonts w:ascii="Calibri" w:hAnsi="Calibri" w:cs="Calibri"/>
          <w:color w:val="444444"/>
          <w:sz w:val="27"/>
          <w:szCs w:val="27"/>
        </w:rPr>
        <w:t>)</w:t>
      </w:r>
    </w:p>
    <w:p w14:paraId="6D59800E" w14:textId="7421FB4D" w:rsidR="00B700C1" w:rsidRDefault="00B700C1"/>
    <w:p w14:paraId="00227C3D" w14:textId="77777777" w:rsidR="00B700C1" w:rsidRDefault="00B700C1" w:rsidP="00B700C1">
      <w:pPr>
        <w:pStyle w:val="Titolo2"/>
        <w:spacing w:before="0"/>
        <w:textAlignment w:val="baseline"/>
        <w:rPr>
          <w:rFonts w:ascii="Calibri" w:hAnsi="Calibri" w:cs="Calibri"/>
          <w:color w:val="333333"/>
          <w:sz w:val="51"/>
          <w:szCs w:val="51"/>
        </w:rPr>
      </w:pPr>
      <w:r>
        <w:rPr>
          <w:rFonts w:ascii="Calibri" w:hAnsi="Calibri" w:cs="Calibri"/>
          <w:b/>
          <w:bCs/>
          <w:color w:val="333333"/>
          <w:sz w:val="51"/>
          <w:szCs w:val="51"/>
        </w:rPr>
        <w:t>WP 9 – Health and Equity in All Policies – Governance</w:t>
      </w:r>
    </w:p>
    <w:p w14:paraId="4604D3AD"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Objectives</w:t>
      </w:r>
      <w:r>
        <w:rPr>
          <w:rFonts w:ascii="Calibri" w:hAnsi="Calibri" w:cs="Calibri"/>
          <w:color w:val="444444"/>
          <w:sz w:val="27"/>
          <w:szCs w:val="27"/>
        </w:rPr>
        <w:br/>
        <w:t>The general objective of this WP is to focus on governance and systems, that is on Health and Equity in All Policies</w:t>
      </w:r>
      <w:r>
        <w:rPr>
          <w:rFonts w:ascii="Calibri" w:hAnsi="Calibri" w:cs="Calibri"/>
          <w:color w:val="444444"/>
          <w:sz w:val="27"/>
          <w:szCs w:val="27"/>
        </w:rPr>
        <w:br/>
        <w:t xml:space="preserve">at local, regional, national and EU levels, </w:t>
      </w:r>
      <w:proofErr w:type="gramStart"/>
      <w:r>
        <w:rPr>
          <w:rFonts w:ascii="Calibri" w:hAnsi="Calibri" w:cs="Calibri"/>
          <w:color w:val="444444"/>
          <w:sz w:val="27"/>
          <w:szCs w:val="27"/>
        </w:rPr>
        <w:t>taking into account</w:t>
      </w:r>
      <w:proofErr w:type="gramEnd"/>
      <w:r>
        <w:rPr>
          <w:rFonts w:ascii="Calibri" w:hAnsi="Calibri" w:cs="Calibri"/>
          <w:color w:val="444444"/>
          <w:sz w:val="27"/>
          <w:szCs w:val="27"/>
        </w:rPr>
        <w:t xml:space="preserve"> the wider society.</w:t>
      </w:r>
      <w:r>
        <w:rPr>
          <w:rFonts w:ascii="Calibri" w:hAnsi="Calibri" w:cs="Calibri"/>
          <w:color w:val="444444"/>
          <w:sz w:val="27"/>
          <w:szCs w:val="27"/>
        </w:rPr>
        <w:br/>
        <w:t>The specific objectives of this WP are:</w:t>
      </w:r>
    </w:p>
    <w:p w14:paraId="4239716F" w14:textId="77777777" w:rsidR="00B700C1" w:rsidRDefault="00B700C1" w:rsidP="00B700C1">
      <w:pPr>
        <w:numPr>
          <w:ilvl w:val="0"/>
          <w:numId w:val="11"/>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to generate more vigorous interest and commitment in tackling HI and their causes in </w:t>
      </w:r>
      <w:proofErr w:type="gramStart"/>
      <w:r>
        <w:rPr>
          <w:rFonts w:ascii="Calibri" w:hAnsi="Calibri" w:cs="Calibri"/>
          <w:color w:val="444444"/>
          <w:sz w:val="23"/>
          <w:szCs w:val="23"/>
        </w:rPr>
        <w:t>MSs;</w:t>
      </w:r>
      <w:proofErr w:type="gramEnd"/>
    </w:p>
    <w:p w14:paraId="30C19288" w14:textId="77777777" w:rsidR="00B700C1" w:rsidRDefault="00B700C1" w:rsidP="00B700C1">
      <w:pPr>
        <w:numPr>
          <w:ilvl w:val="0"/>
          <w:numId w:val="11"/>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to strengthen MSs capacity, abilities and commitment to develop and implement effective and concrete policy actions to tackle </w:t>
      </w:r>
      <w:proofErr w:type="gramStart"/>
      <w:r>
        <w:rPr>
          <w:rFonts w:ascii="Calibri" w:hAnsi="Calibri" w:cs="Calibri"/>
          <w:color w:val="444444"/>
          <w:sz w:val="23"/>
          <w:szCs w:val="23"/>
        </w:rPr>
        <w:t>HI;</w:t>
      </w:r>
      <w:proofErr w:type="gramEnd"/>
    </w:p>
    <w:p w14:paraId="0D1F31C4" w14:textId="77777777" w:rsidR="00B700C1" w:rsidRDefault="00B700C1" w:rsidP="00B700C1">
      <w:pPr>
        <w:numPr>
          <w:ilvl w:val="0"/>
          <w:numId w:val="11"/>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to develop and apply a </w:t>
      </w:r>
      <w:proofErr w:type="spellStart"/>
      <w:r>
        <w:rPr>
          <w:rFonts w:ascii="Calibri" w:hAnsi="Calibri" w:cs="Calibri"/>
          <w:color w:val="444444"/>
          <w:sz w:val="23"/>
          <w:szCs w:val="23"/>
        </w:rPr>
        <w:t>HiAP</w:t>
      </w:r>
      <w:proofErr w:type="spellEnd"/>
      <w:r>
        <w:rPr>
          <w:rFonts w:ascii="Calibri" w:hAnsi="Calibri" w:cs="Calibri"/>
          <w:color w:val="444444"/>
          <w:sz w:val="23"/>
          <w:szCs w:val="23"/>
        </w:rPr>
        <w:t xml:space="preserve"> approach and implement at least one action </w:t>
      </w:r>
      <w:proofErr w:type="gramStart"/>
      <w:r>
        <w:rPr>
          <w:rFonts w:ascii="Calibri" w:hAnsi="Calibri" w:cs="Calibri"/>
          <w:color w:val="444444"/>
          <w:sz w:val="23"/>
          <w:szCs w:val="23"/>
        </w:rPr>
        <w:t>during the course of</w:t>
      </w:r>
      <w:proofErr w:type="gramEnd"/>
      <w:r>
        <w:rPr>
          <w:rFonts w:ascii="Calibri" w:hAnsi="Calibri" w:cs="Calibri"/>
          <w:color w:val="444444"/>
          <w:sz w:val="23"/>
          <w:szCs w:val="23"/>
        </w:rPr>
        <w:t xml:space="preserve"> the JA.</w:t>
      </w:r>
    </w:p>
    <w:p w14:paraId="00C4F530"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lastRenderedPageBreak/>
        <w:t>Contacts</w:t>
      </w:r>
      <w:r>
        <w:rPr>
          <w:rFonts w:ascii="Calibri" w:hAnsi="Calibri" w:cs="Calibri"/>
          <w:color w:val="444444"/>
          <w:sz w:val="27"/>
          <w:szCs w:val="27"/>
        </w:rPr>
        <w:br/>
      </w:r>
      <w:proofErr w:type="spellStart"/>
      <w:r>
        <w:rPr>
          <w:rFonts w:ascii="Calibri" w:hAnsi="Calibri" w:cs="Calibri"/>
          <w:color w:val="444444"/>
          <w:sz w:val="27"/>
          <w:szCs w:val="27"/>
        </w:rPr>
        <w:t>Tuulia</w:t>
      </w:r>
      <w:proofErr w:type="spellEnd"/>
      <w:r>
        <w:rPr>
          <w:rFonts w:ascii="Calibri" w:hAnsi="Calibri" w:cs="Calibri"/>
          <w:color w:val="444444"/>
          <w:sz w:val="27"/>
          <w:szCs w:val="27"/>
        </w:rPr>
        <w:t xml:space="preserve"> </w:t>
      </w:r>
      <w:proofErr w:type="spellStart"/>
      <w:r>
        <w:rPr>
          <w:rFonts w:ascii="Calibri" w:hAnsi="Calibri" w:cs="Calibri"/>
          <w:color w:val="444444"/>
          <w:sz w:val="27"/>
          <w:szCs w:val="27"/>
        </w:rPr>
        <w:t>Rotko</w:t>
      </w:r>
      <w:proofErr w:type="spellEnd"/>
      <w:r>
        <w:rPr>
          <w:rFonts w:ascii="Calibri" w:hAnsi="Calibri" w:cs="Calibri"/>
          <w:color w:val="444444"/>
          <w:sz w:val="27"/>
          <w:szCs w:val="27"/>
        </w:rPr>
        <w:t xml:space="preserve"> (e-mail: </w:t>
      </w:r>
      <w:hyperlink r:id="rId18" w:history="1">
        <w:r>
          <w:rPr>
            <w:rStyle w:val="Collegamentoipertestuale"/>
            <w:rFonts w:ascii="Calibri" w:hAnsi="Calibri" w:cs="Calibri"/>
            <w:color w:val="0070C0"/>
            <w:sz w:val="27"/>
            <w:szCs w:val="27"/>
            <w:u w:val="none"/>
            <w:bdr w:val="none" w:sz="0" w:space="0" w:color="auto" w:frame="1"/>
          </w:rPr>
          <w:t>tuulia.rotko@thl.fi</w:t>
        </w:r>
      </w:hyperlink>
      <w:r>
        <w:rPr>
          <w:rFonts w:ascii="Calibri" w:hAnsi="Calibri" w:cs="Calibri"/>
          <w:color w:val="444444"/>
          <w:sz w:val="27"/>
          <w:szCs w:val="27"/>
        </w:rPr>
        <w:t>)</w:t>
      </w:r>
      <w:r>
        <w:rPr>
          <w:rFonts w:ascii="Calibri" w:hAnsi="Calibri" w:cs="Calibri"/>
          <w:color w:val="444444"/>
          <w:sz w:val="27"/>
          <w:szCs w:val="27"/>
        </w:rPr>
        <w:br/>
      </w:r>
      <w:proofErr w:type="spellStart"/>
      <w:r>
        <w:rPr>
          <w:rFonts w:ascii="Calibri" w:hAnsi="Calibri" w:cs="Calibri"/>
          <w:color w:val="444444"/>
          <w:sz w:val="27"/>
          <w:szCs w:val="27"/>
        </w:rPr>
        <w:t>Katri</w:t>
      </w:r>
      <w:proofErr w:type="spellEnd"/>
      <w:r>
        <w:rPr>
          <w:rFonts w:ascii="Calibri" w:hAnsi="Calibri" w:cs="Calibri"/>
          <w:color w:val="444444"/>
          <w:sz w:val="27"/>
          <w:szCs w:val="27"/>
        </w:rPr>
        <w:t xml:space="preserve"> </w:t>
      </w:r>
      <w:proofErr w:type="spellStart"/>
      <w:r>
        <w:rPr>
          <w:rFonts w:ascii="Calibri" w:hAnsi="Calibri" w:cs="Calibri"/>
          <w:color w:val="444444"/>
          <w:sz w:val="27"/>
          <w:szCs w:val="27"/>
        </w:rPr>
        <w:t>Kilpeläinen</w:t>
      </w:r>
      <w:proofErr w:type="spellEnd"/>
      <w:r>
        <w:rPr>
          <w:rFonts w:ascii="Calibri" w:hAnsi="Calibri" w:cs="Calibri"/>
          <w:color w:val="444444"/>
          <w:sz w:val="27"/>
          <w:szCs w:val="27"/>
        </w:rPr>
        <w:t xml:space="preserve"> (e-mail: </w:t>
      </w:r>
      <w:hyperlink r:id="rId19" w:history="1">
        <w:r>
          <w:rPr>
            <w:rStyle w:val="Collegamentoipertestuale"/>
            <w:rFonts w:ascii="Calibri" w:hAnsi="Calibri" w:cs="Calibri"/>
            <w:color w:val="0070C0"/>
            <w:sz w:val="27"/>
            <w:szCs w:val="27"/>
            <w:u w:val="none"/>
            <w:bdr w:val="none" w:sz="0" w:space="0" w:color="auto" w:frame="1"/>
          </w:rPr>
          <w:t>Katri.Kilpelainen@thl.fi</w:t>
        </w:r>
      </w:hyperlink>
      <w:r>
        <w:rPr>
          <w:rFonts w:ascii="Calibri" w:hAnsi="Calibri" w:cs="Calibri"/>
          <w:color w:val="444444"/>
          <w:sz w:val="27"/>
          <w:szCs w:val="27"/>
        </w:rPr>
        <w:t>)</w:t>
      </w:r>
    </w:p>
    <w:p w14:paraId="56B29D4D" w14:textId="1DFCB1E6" w:rsidR="00B700C1" w:rsidRDefault="00B700C1"/>
    <w:p w14:paraId="3BAA4BE6" w14:textId="77777777" w:rsidR="00B700C1" w:rsidRDefault="00B700C1" w:rsidP="00B700C1">
      <w:pPr>
        <w:pStyle w:val="Titolo2"/>
        <w:shd w:val="clear" w:color="auto" w:fill="FFFFFF"/>
        <w:spacing w:before="0"/>
        <w:textAlignment w:val="baseline"/>
        <w:rPr>
          <w:rFonts w:ascii="Calibri" w:hAnsi="Calibri" w:cs="Calibri"/>
          <w:color w:val="333333"/>
          <w:sz w:val="51"/>
          <w:szCs w:val="51"/>
        </w:rPr>
      </w:pPr>
      <w:r>
        <w:rPr>
          <w:rFonts w:ascii="Calibri" w:hAnsi="Calibri" w:cs="Calibri"/>
          <w:b/>
          <w:bCs/>
          <w:color w:val="333333"/>
          <w:sz w:val="51"/>
          <w:szCs w:val="51"/>
        </w:rPr>
        <w:t>Documents</w:t>
      </w:r>
    </w:p>
    <w:p w14:paraId="0F2E9C50"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Policy Briefing</w:t>
      </w:r>
    </w:p>
    <w:p w14:paraId="0A2F4FCE" w14:textId="77777777" w:rsidR="00B700C1" w:rsidRDefault="00B700C1" w:rsidP="00B700C1">
      <w:pPr>
        <w:numPr>
          <w:ilvl w:val="0"/>
          <w:numId w:val="12"/>
        </w:numPr>
        <w:shd w:val="clear" w:color="auto" w:fill="FFFFFF"/>
        <w:spacing w:after="0" w:line="240" w:lineRule="auto"/>
        <w:textAlignment w:val="baseline"/>
        <w:rPr>
          <w:rFonts w:ascii="Calibri" w:hAnsi="Calibri" w:cs="Calibri"/>
          <w:color w:val="444444"/>
          <w:sz w:val="23"/>
          <w:szCs w:val="23"/>
        </w:rPr>
      </w:pPr>
      <w:hyperlink r:id="rId20" w:tgtFrame="_blank" w:history="1">
        <w:r>
          <w:rPr>
            <w:rStyle w:val="Collegamentoipertestuale"/>
            <w:rFonts w:ascii="Calibri" w:hAnsi="Calibri" w:cs="Calibri"/>
            <w:color w:val="0070C0"/>
            <w:sz w:val="23"/>
            <w:szCs w:val="23"/>
            <w:u w:val="none"/>
            <w:bdr w:val="none" w:sz="0" w:space="0" w:color="auto" w:frame="1"/>
          </w:rPr>
          <w:t>Policy Briefing 1</w:t>
        </w:r>
      </w:hyperlink>
    </w:p>
    <w:p w14:paraId="541541CA" w14:textId="77777777" w:rsidR="00B700C1" w:rsidRDefault="00B700C1" w:rsidP="00B700C1">
      <w:pPr>
        <w:numPr>
          <w:ilvl w:val="0"/>
          <w:numId w:val="12"/>
        </w:numPr>
        <w:shd w:val="clear" w:color="auto" w:fill="FFFFFF"/>
        <w:spacing w:after="0" w:line="240" w:lineRule="auto"/>
        <w:textAlignment w:val="baseline"/>
        <w:rPr>
          <w:rFonts w:ascii="Calibri" w:hAnsi="Calibri" w:cs="Calibri"/>
          <w:color w:val="444444"/>
          <w:sz w:val="23"/>
          <w:szCs w:val="23"/>
        </w:rPr>
      </w:pPr>
      <w:hyperlink r:id="rId21" w:tgtFrame="_blank" w:history="1">
        <w:r>
          <w:rPr>
            <w:rStyle w:val="Collegamentoipertestuale"/>
            <w:rFonts w:ascii="Calibri" w:hAnsi="Calibri" w:cs="Calibri"/>
            <w:color w:val="0070C0"/>
            <w:sz w:val="23"/>
            <w:szCs w:val="23"/>
            <w:u w:val="none"/>
            <w:bdr w:val="none" w:sz="0" w:space="0" w:color="auto" w:frame="1"/>
          </w:rPr>
          <w:t>Policy Briefing 2</w:t>
        </w:r>
      </w:hyperlink>
    </w:p>
    <w:p w14:paraId="4E89C5D0"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News about JAHEE​:</w:t>
      </w:r>
    </w:p>
    <w:p w14:paraId="167697D4" w14:textId="77777777" w:rsid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rPr>
      </w:pPr>
      <w:hyperlink r:id="rId22" w:tgtFrame="_blank" w:history="1">
        <w:r>
          <w:rPr>
            <w:rStyle w:val="Collegamentoipertestuale"/>
            <w:rFonts w:ascii="Calibri" w:hAnsi="Calibri" w:cs="Calibri"/>
            <w:color w:val="0070C0"/>
            <w:sz w:val="23"/>
            <w:szCs w:val="23"/>
            <w:u w:val="none"/>
            <w:bdr w:val="none" w:sz="0" w:space="0" w:color="auto" w:frame="1"/>
          </w:rPr>
          <w:t>Recovering from COVID-19. The role of the European Semester (just published)</w:t>
        </w:r>
      </w:hyperlink>
    </w:p>
    <w:p w14:paraId="5EAB5CA2" w14:textId="77777777" w:rsid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rPr>
      </w:pPr>
      <w:hyperlink r:id="rId23" w:tgtFrame="_blank" w:history="1">
        <w:r>
          <w:rPr>
            <w:rStyle w:val="Collegamentoipertestuale"/>
            <w:rFonts w:ascii="Calibri" w:hAnsi="Calibri" w:cs="Calibri"/>
            <w:color w:val="0070C0"/>
            <w:sz w:val="23"/>
            <w:szCs w:val="23"/>
            <w:u w:val="none"/>
            <w:bdr w:val="none" w:sz="0" w:space="0" w:color="auto" w:frame="1"/>
          </w:rPr>
          <w:t>JAHEE statement on the COVID-19 pandemic</w:t>
        </w:r>
      </w:hyperlink>
    </w:p>
    <w:p w14:paraId="6F0D8AAA" w14:textId="77777777" w:rsid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rPr>
      </w:pPr>
      <w:hyperlink r:id="rId24" w:tgtFrame="_blank" w:history="1">
        <w:r>
          <w:rPr>
            <w:rStyle w:val="Collegamentoipertestuale"/>
            <w:rFonts w:ascii="Calibri" w:hAnsi="Calibri" w:cs="Calibri"/>
            <w:color w:val="0070C0"/>
            <w:sz w:val="23"/>
            <w:szCs w:val="23"/>
            <w:u w:val="none"/>
            <w:bdr w:val="none" w:sz="0" w:space="0" w:color="auto" w:frame="1"/>
          </w:rPr>
          <w:t>Eurohealthnet (in English)</w:t>
        </w:r>
        <w:r>
          <w:rPr>
            <w:rFonts w:ascii="Calibri" w:hAnsi="Calibri" w:cs="Calibri"/>
            <w:color w:val="0070C0"/>
            <w:sz w:val="23"/>
            <w:szCs w:val="23"/>
            <w:bdr w:val="none" w:sz="0" w:space="0" w:color="auto" w:frame="1"/>
          </w:rPr>
          <w:br/>
        </w:r>
      </w:hyperlink>
      <w:hyperlink r:id="rId25" w:tgtFrame="_blank" w:history="1">
        <w:r>
          <w:rPr>
            <w:rStyle w:val="Collegamentoipertestuale"/>
            <w:rFonts w:ascii="Calibri" w:hAnsi="Calibri" w:cs="Calibri"/>
            <w:color w:val="0070C0"/>
            <w:sz w:val="23"/>
            <w:szCs w:val="23"/>
            <w:u w:val="none"/>
            <w:bdr w:val="none" w:sz="0" w:space="0" w:color="auto" w:frame="1"/>
          </w:rPr>
          <w:t>https://eurohealthnet.eu/newsletter-article-hh/may-2019/main-news-stories</w:t>
        </w:r>
      </w:hyperlink>
    </w:p>
    <w:p w14:paraId="758D9776" w14:textId="77777777" w:rsid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rPr>
      </w:pPr>
      <w:hyperlink r:id="rId26" w:tgtFrame="_blank" w:history="1">
        <w:r>
          <w:rPr>
            <w:rStyle w:val="Collegamentoipertestuale"/>
            <w:rFonts w:ascii="Calibri" w:hAnsi="Calibri" w:cs="Calibri"/>
            <w:color w:val="0070C0"/>
            <w:sz w:val="23"/>
            <w:szCs w:val="23"/>
            <w:u w:val="none"/>
            <w:bdr w:val="none" w:sz="0" w:space="0" w:color="auto" w:frame="1"/>
          </w:rPr>
          <w:t>Eurohealthnet (in English)</w:t>
        </w:r>
        <w:r>
          <w:rPr>
            <w:rFonts w:ascii="Calibri" w:hAnsi="Calibri" w:cs="Calibri"/>
            <w:color w:val="0070C0"/>
            <w:sz w:val="23"/>
            <w:szCs w:val="23"/>
            <w:bdr w:val="none" w:sz="0" w:space="0" w:color="auto" w:frame="1"/>
          </w:rPr>
          <w:br/>
        </w:r>
        <w:r>
          <w:rPr>
            <w:rStyle w:val="Collegamentoipertestuale"/>
            <w:rFonts w:ascii="Calibri" w:hAnsi="Calibri" w:cs="Calibri"/>
            <w:color w:val="0070C0"/>
            <w:sz w:val="23"/>
            <w:szCs w:val="23"/>
            <w:u w:val="none"/>
            <w:bdr w:val="none" w:sz="0" w:space="0" w:color="auto" w:frame="1"/>
          </w:rPr>
          <w:t>https://eurohealthnet.eu/media/events/health-inequalities-jahee-joint-action-bringing-knowledge-practice-pre-conference-eph</w:t>
        </w:r>
      </w:hyperlink>
    </w:p>
    <w:p w14:paraId="53F885DF" w14:textId="77777777" w:rsid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rPr>
      </w:pPr>
      <w:hyperlink r:id="rId27" w:tgtFrame="_blank" w:history="1">
        <w:r>
          <w:rPr>
            <w:rStyle w:val="Collegamentoipertestuale"/>
            <w:rFonts w:ascii="Calibri" w:hAnsi="Calibri" w:cs="Calibri"/>
            <w:color w:val="0070C0"/>
            <w:sz w:val="23"/>
            <w:szCs w:val="23"/>
            <w:u w:val="none"/>
            <w:bdr w:val="none" w:sz="0" w:space="0" w:color="auto" w:frame="1"/>
          </w:rPr>
          <w:t>European Commission (in English)</w:t>
        </w:r>
      </w:hyperlink>
    </w:p>
    <w:p w14:paraId="0034AD88" w14:textId="77777777" w:rsidR="00B700C1" w:rsidRP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lang w:val="it-IT"/>
        </w:rPr>
      </w:pPr>
      <w:hyperlink r:id="rId28" w:tgtFrame="_blank" w:history="1">
        <w:r w:rsidRPr="00B700C1">
          <w:rPr>
            <w:rStyle w:val="Collegamentoipertestuale"/>
            <w:rFonts w:ascii="Calibri" w:hAnsi="Calibri" w:cs="Calibri"/>
            <w:color w:val="0070C0"/>
            <w:sz w:val="23"/>
            <w:szCs w:val="23"/>
            <w:u w:val="none"/>
            <w:bdr w:val="none" w:sz="0" w:space="0" w:color="auto" w:frame="1"/>
            <w:lang w:val="it-IT"/>
          </w:rPr>
          <w:t xml:space="preserve">Istituto Superiore di Sanità – Quotidiano Sanità (in </w:t>
        </w:r>
        <w:proofErr w:type="spellStart"/>
        <w:r w:rsidRPr="00B700C1">
          <w:rPr>
            <w:rStyle w:val="Collegamentoipertestuale"/>
            <w:rFonts w:ascii="Calibri" w:hAnsi="Calibri" w:cs="Calibri"/>
            <w:color w:val="0070C0"/>
            <w:sz w:val="23"/>
            <w:szCs w:val="23"/>
            <w:u w:val="none"/>
            <w:bdr w:val="none" w:sz="0" w:space="0" w:color="auto" w:frame="1"/>
            <w:lang w:val="it-IT"/>
          </w:rPr>
          <w:t>Italian</w:t>
        </w:r>
        <w:proofErr w:type="spellEnd"/>
        <w:r w:rsidRPr="00B700C1">
          <w:rPr>
            <w:rStyle w:val="Collegamentoipertestuale"/>
            <w:rFonts w:ascii="Calibri" w:hAnsi="Calibri" w:cs="Calibri"/>
            <w:color w:val="0070C0"/>
            <w:sz w:val="23"/>
            <w:szCs w:val="23"/>
            <w:u w:val="none"/>
            <w:bdr w:val="none" w:sz="0" w:space="0" w:color="auto" w:frame="1"/>
            <w:lang w:val="it-IT"/>
          </w:rPr>
          <w:t>)</w:t>
        </w:r>
      </w:hyperlink>
    </w:p>
    <w:p w14:paraId="7FF1F4FF" w14:textId="77777777" w:rsidR="00B700C1" w:rsidRP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lang w:val="it-IT"/>
        </w:rPr>
      </w:pPr>
      <w:hyperlink r:id="rId29" w:tgtFrame="_blank" w:history="1">
        <w:r w:rsidRPr="00B700C1">
          <w:rPr>
            <w:rStyle w:val="Collegamentoipertestuale"/>
            <w:rFonts w:ascii="Calibri" w:hAnsi="Calibri" w:cs="Calibri"/>
            <w:color w:val="0070C0"/>
            <w:sz w:val="23"/>
            <w:szCs w:val="23"/>
            <w:u w:val="none"/>
            <w:bdr w:val="none" w:sz="0" w:space="0" w:color="auto" w:frame="1"/>
            <w:lang w:val="it-IT"/>
          </w:rPr>
          <w:t xml:space="preserve">Istituto Superiore di Sanità – </w:t>
        </w:r>
        <w:proofErr w:type="spellStart"/>
        <w:r w:rsidRPr="00B700C1">
          <w:rPr>
            <w:rStyle w:val="Collegamentoipertestuale"/>
            <w:rFonts w:ascii="Calibri" w:hAnsi="Calibri" w:cs="Calibri"/>
            <w:color w:val="0070C0"/>
            <w:sz w:val="23"/>
            <w:szCs w:val="23"/>
            <w:u w:val="none"/>
            <w:bdr w:val="none" w:sz="0" w:space="0" w:color="auto" w:frame="1"/>
            <w:lang w:val="it-IT"/>
          </w:rPr>
          <w:t>Lazionauta</w:t>
        </w:r>
        <w:proofErr w:type="spellEnd"/>
        <w:r w:rsidRPr="00B700C1">
          <w:rPr>
            <w:rStyle w:val="Collegamentoipertestuale"/>
            <w:rFonts w:ascii="Calibri" w:hAnsi="Calibri" w:cs="Calibri"/>
            <w:color w:val="0070C0"/>
            <w:sz w:val="23"/>
            <w:szCs w:val="23"/>
            <w:u w:val="none"/>
            <w:bdr w:val="none" w:sz="0" w:space="0" w:color="auto" w:frame="1"/>
            <w:lang w:val="it-IT"/>
          </w:rPr>
          <w:t xml:space="preserve"> (in </w:t>
        </w:r>
        <w:proofErr w:type="spellStart"/>
        <w:r w:rsidRPr="00B700C1">
          <w:rPr>
            <w:rStyle w:val="Collegamentoipertestuale"/>
            <w:rFonts w:ascii="Calibri" w:hAnsi="Calibri" w:cs="Calibri"/>
            <w:color w:val="0070C0"/>
            <w:sz w:val="23"/>
            <w:szCs w:val="23"/>
            <w:u w:val="none"/>
            <w:bdr w:val="none" w:sz="0" w:space="0" w:color="auto" w:frame="1"/>
            <w:lang w:val="it-IT"/>
          </w:rPr>
          <w:t>Italian</w:t>
        </w:r>
        <w:proofErr w:type="spellEnd"/>
        <w:r w:rsidRPr="00B700C1">
          <w:rPr>
            <w:rStyle w:val="Collegamentoipertestuale"/>
            <w:rFonts w:ascii="Calibri" w:hAnsi="Calibri" w:cs="Calibri"/>
            <w:color w:val="0070C0"/>
            <w:sz w:val="23"/>
            <w:szCs w:val="23"/>
            <w:u w:val="none"/>
            <w:bdr w:val="none" w:sz="0" w:space="0" w:color="auto" w:frame="1"/>
            <w:lang w:val="it-IT"/>
          </w:rPr>
          <w:t>)</w:t>
        </w:r>
      </w:hyperlink>
    </w:p>
    <w:p w14:paraId="0050DC7E" w14:textId="77777777" w:rsidR="00B700C1" w:rsidRP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lang w:val="it-IT"/>
        </w:rPr>
      </w:pPr>
      <w:hyperlink r:id="rId30" w:tgtFrame="_blank" w:history="1">
        <w:proofErr w:type="spellStart"/>
        <w:r w:rsidRPr="00B700C1">
          <w:rPr>
            <w:rStyle w:val="Collegamentoipertestuale"/>
            <w:rFonts w:ascii="Calibri" w:hAnsi="Calibri" w:cs="Calibri"/>
            <w:color w:val="0070C0"/>
            <w:sz w:val="23"/>
            <w:szCs w:val="23"/>
            <w:u w:val="none"/>
            <w:bdr w:val="none" w:sz="0" w:space="0" w:color="auto" w:frame="1"/>
            <w:lang w:val="it-IT"/>
          </w:rPr>
          <w:t>Escuela</w:t>
        </w:r>
        <w:proofErr w:type="spellEnd"/>
        <w:r w:rsidRPr="00B700C1">
          <w:rPr>
            <w:rStyle w:val="Collegamentoipertestuale"/>
            <w:rFonts w:ascii="Calibri" w:hAnsi="Calibri" w:cs="Calibri"/>
            <w:color w:val="0070C0"/>
            <w:sz w:val="23"/>
            <w:szCs w:val="23"/>
            <w:u w:val="none"/>
            <w:bdr w:val="none" w:sz="0" w:space="0" w:color="auto" w:frame="1"/>
            <w:lang w:val="it-IT"/>
          </w:rPr>
          <w:t xml:space="preserve"> </w:t>
        </w:r>
        <w:proofErr w:type="spellStart"/>
        <w:r w:rsidRPr="00B700C1">
          <w:rPr>
            <w:rStyle w:val="Collegamentoipertestuale"/>
            <w:rFonts w:ascii="Calibri" w:hAnsi="Calibri" w:cs="Calibri"/>
            <w:color w:val="0070C0"/>
            <w:sz w:val="23"/>
            <w:szCs w:val="23"/>
            <w:u w:val="none"/>
            <w:bdr w:val="none" w:sz="0" w:space="0" w:color="auto" w:frame="1"/>
            <w:lang w:val="it-IT"/>
          </w:rPr>
          <w:t>Andaluza</w:t>
        </w:r>
        <w:proofErr w:type="spellEnd"/>
        <w:r w:rsidRPr="00B700C1">
          <w:rPr>
            <w:rStyle w:val="Collegamentoipertestuale"/>
            <w:rFonts w:ascii="Calibri" w:hAnsi="Calibri" w:cs="Calibri"/>
            <w:color w:val="0070C0"/>
            <w:sz w:val="23"/>
            <w:szCs w:val="23"/>
            <w:u w:val="none"/>
            <w:bdr w:val="none" w:sz="0" w:space="0" w:color="auto" w:frame="1"/>
            <w:lang w:val="it-IT"/>
          </w:rPr>
          <w:t xml:space="preserve"> de </w:t>
        </w:r>
        <w:proofErr w:type="spellStart"/>
        <w:r w:rsidRPr="00B700C1">
          <w:rPr>
            <w:rStyle w:val="Collegamentoipertestuale"/>
            <w:rFonts w:ascii="Calibri" w:hAnsi="Calibri" w:cs="Calibri"/>
            <w:color w:val="0070C0"/>
            <w:sz w:val="23"/>
            <w:szCs w:val="23"/>
            <w:u w:val="none"/>
            <w:bdr w:val="none" w:sz="0" w:space="0" w:color="auto" w:frame="1"/>
            <w:lang w:val="it-IT"/>
          </w:rPr>
          <w:t>Salud</w:t>
        </w:r>
        <w:proofErr w:type="spellEnd"/>
        <w:r w:rsidRPr="00B700C1">
          <w:rPr>
            <w:rStyle w:val="Collegamentoipertestuale"/>
            <w:rFonts w:ascii="Calibri" w:hAnsi="Calibri" w:cs="Calibri"/>
            <w:color w:val="0070C0"/>
            <w:sz w:val="23"/>
            <w:szCs w:val="23"/>
            <w:u w:val="none"/>
            <w:bdr w:val="none" w:sz="0" w:space="0" w:color="auto" w:frame="1"/>
            <w:lang w:val="it-IT"/>
          </w:rPr>
          <w:t xml:space="preserve"> </w:t>
        </w:r>
        <w:proofErr w:type="spellStart"/>
        <w:r w:rsidRPr="00B700C1">
          <w:rPr>
            <w:rStyle w:val="Collegamentoipertestuale"/>
            <w:rFonts w:ascii="Calibri" w:hAnsi="Calibri" w:cs="Calibri"/>
            <w:color w:val="0070C0"/>
            <w:sz w:val="23"/>
            <w:szCs w:val="23"/>
            <w:u w:val="none"/>
            <w:bdr w:val="none" w:sz="0" w:space="0" w:color="auto" w:frame="1"/>
            <w:lang w:val="it-IT"/>
          </w:rPr>
          <w:t>Pùblica</w:t>
        </w:r>
        <w:proofErr w:type="spellEnd"/>
        <w:r w:rsidRPr="00B700C1">
          <w:rPr>
            <w:rStyle w:val="Collegamentoipertestuale"/>
            <w:rFonts w:ascii="Calibri" w:hAnsi="Calibri" w:cs="Calibri"/>
            <w:color w:val="0070C0"/>
            <w:sz w:val="23"/>
            <w:szCs w:val="23"/>
            <w:u w:val="none"/>
            <w:bdr w:val="none" w:sz="0" w:space="0" w:color="auto" w:frame="1"/>
            <w:lang w:val="it-IT"/>
          </w:rPr>
          <w:t xml:space="preserve"> (in Spanish)</w:t>
        </w:r>
      </w:hyperlink>
    </w:p>
    <w:p w14:paraId="39278765" w14:textId="77777777" w:rsid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rPr>
      </w:pPr>
      <w:hyperlink r:id="rId31" w:tgtFrame="_blank" w:history="1">
        <w:proofErr w:type="spellStart"/>
        <w:r>
          <w:rPr>
            <w:rStyle w:val="Collegamentoipertestuale"/>
            <w:rFonts w:ascii="Calibri" w:hAnsi="Calibri" w:cs="Calibri"/>
            <w:color w:val="0070C0"/>
            <w:sz w:val="23"/>
            <w:szCs w:val="23"/>
            <w:u w:val="none"/>
            <w:bdr w:val="none" w:sz="0" w:space="0" w:color="auto" w:frame="1"/>
          </w:rPr>
          <w:t>HaDEA</w:t>
        </w:r>
        <w:proofErr w:type="spellEnd"/>
      </w:hyperlink>
    </w:p>
    <w:p w14:paraId="3C81FB52" w14:textId="77777777" w:rsidR="00B700C1" w:rsidRDefault="00B700C1" w:rsidP="00B700C1">
      <w:pPr>
        <w:numPr>
          <w:ilvl w:val="0"/>
          <w:numId w:val="13"/>
        </w:numPr>
        <w:shd w:val="clear" w:color="auto" w:fill="FFFFFF"/>
        <w:spacing w:after="0" w:line="240" w:lineRule="auto"/>
        <w:textAlignment w:val="baseline"/>
        <w:rPr>
          <w:rFonts w:ascii="Calibri" w:hAnsi="Calibri" w:cs="Calibri"/>
          <w:color w:val="444444"/>
          <w:sz w:val="23"/>
          <w:szCs w:val="23"/>
        </w:rPr>
      </w:pPr>
      <w:hyperlink r:id="rId32" w:tgtFrame="_blank" w:history="1">
        <w:r>
          <w:rPr>
            <w:rStyle w:val="Collegamentoipertestuale"/>
            <w:rFonts w:ascii="Calibri" w:hAnsi="Calibri" w:cs="Calibri"/>
            <w:color w:val="0070C0"/>
            <w:sz w:val="23"/>
            <w:szCs w:val="23"/>
            <w:u w:val="none"/>
            <w:bdr w:val="none" w:sz="0" w:space="0" w:color="auto" w:frame="1"/>
          </w:rPr>
          <w:t>Europe joins forces to promote health equity (in Finnish)</w:t>
        </w:r>
      </w:hyperlink>
    </w:p>
    <w:p w14:paraId="6193418B"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Promotion material:</w:t>
      </w:r>
    </w:p>
    <w:p w14:paraId="694659A5" w14:textId="77777777" w:rsidR="00B700C1" w:rsidRDefault="00B700C1" w:rsidP="00B700C1">
      <w:pPr>
        <w:numPr>
          <w:ilvl w:val="0"/>
          <w:numId w:val="14"/>
        </w:numPr>
        <w:shd w:val="clear" w:color="auto" w:fill="FFFFFF"/>
        <w:spacing w:after="0" w:line="240" w:lineRule="auto"/>
        <w:textAlignment w:val="baseline"/>
        <w:rPr>
          <w:rFonts w:ascii="Calibri" w:hAnsi="Calibri" w:cs="Calibri"/>
          <w:color w:val="444444"/>
          <w:sz w:val="23"/>
          <w:szCs w:val="23"/>
        </w:rPr>
      </w:pPr>
      <w:hyperlink r:id="rId33" w:tgtFrame="_blank" w:history="1">
        <w:r>
          <w:rPr>
            <w:rStyle w:val="Collegamentoipertestuale"/>
            <w:rFonts w:ascii="Calibri" w:hAnsi="Calibri" w:cs="Calibri"/>
            <w:color w:val="0070C0"/>
            <w:sz w:val="23"/>
            <w:szCs w:val="23"/>
            <w:u w:val="none"/>
            <w:bdr w:val="none" w:sz="0" w:space="0" w:color="auto" w:frame="1"/>
          </w:rPr>
          <w:t>JAHEE Leaflet</w:t>
        </w:r>
      </w:hyperlink>
    </w:p>
    <w:p w14:paraId="4AE9FB36" w14:textId="77777777" w:rsidR="00B700C1" w:rsidRDefault="00B700C1" w:rsidP="00B700C1">
      <w:pPr>
        <w:numPr>
          <w:ilvl w:val="0"/>
          <w:numId w:val="14"/>
        </w:numPr>
        <w:shd w:val="clear" w:color="auto" w:fill="FFFFFF"/>
        <w:spacing w:after="0" w:line="240" w:lineRule="auto"/>
        <w:textAlignment w:val="baseline"/>
        <w:rPr>
          <w:rFonts w:ascii="Calibri" w:hAnsi="Calibri" w:cs="Calibri"/>
          <w:color w:val="444444"/>
          <w:sz w:val="23"/>
          <w:szCs w:val="23"/>
        </w:rPr>
      </w:pPr>
      <w:hyperlink r:id="rId34" w:tgtFrame="_blank" w:history="1">
        <w:r>
          <w:rPr>
            <w:rStyle w:val="Collegamentoipertestuale"/>
            <w:rFonts w:ascii="Calibri" w:hAnsi="Calibri" w:cs="Calibri"/>
            <w:color w:val="0070C0"/>
            <w:sz w:val="23"/>
            <w:szCs w:val="23"/>
            <w:u w:val="none"/>
            <w:bdr w:val="none" w:sz="0" w:space="0" w:color="auto" w:frame="1"/>
          </w:rPr>
          <w:t>JAHEE Bookmark</w:t>
        </w:r>
      </w:hyperlink>
    </w:p>
    <w:p w14:paraId="0D573284" w14:textId="77777777" w:rsidR="00B700C1" w:rsidRDefault="00B700C1" w:rsidP="00B700C1">
      <w:pPr>
        <w:numPr>
          <w:ilvl w:val="0"/>
          <w:numId w:val="14"/>
        </w:numPr>
        <w:shd w:val="clear" w:color="auto" w:fill="FFFFFF"/>
        <w:spacing w:after="0" w:line="240" w:lineRule="auto"/>
        <w:textAlignment w:val="baseline"/>
        <w:rPr>
          <w:rFonts w:ascii="Calibri" w:hAnsi="Calibri" w:cs="Calibri"/>
          <w:color w:val="444444"/>
          <w:sz w:val="23"/>
          <w:szCs w:val="23"/>
        </w:rPr>
      </w:pPr>
      <w:hyperlink r:id="rId35" w:tgtFrame="_blank" w:history="1">
        <w:r>
          <w:rPr>
            <w:rStyle w:val="Collegamentoipertestuale"/>
            <w:rFonts w:ascii="Calibri" w:hAnsi="Calibri" w:cs="Calibri"/>
            <w:color w:val="0070C0"/>
            <w:sz w:val="23"/>
            <w:szCs w:val="23"/>
            <w:u w:val="none"/>
            <w:bdr w:val="none" w:sz="0" w:space="0" w:color="auto" w:frame="1"/>
          </w:rPr>
          <w:t>JAHEE Brochure (in Italian)</w:t>
        </w:r>
      </w:hyperlink>
    </w:p>
    <w:p w14:paraId="6539BB02"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Policy Framework for Action:</w:t>
      </w:r>
    </w:p>
    <w:p w14:paraId="72C81962" w14:textId="77777777" w:rsidR="00B700C1" w:rsidRDefault="00B700C1" w:rsidP="00B700C1">
      <w:pPr>
        <w:numPr>
          <w:ilvl w:val="0"/>
          <w:numId w:val="15"/>
        </w:numPr>
        <w:shd w:val="clear" w:color="auto" w:fill="FFFFFF"/>
        <w:spacing w:after="0" w:line="240" w:lineRule="auto"/>
        <w:textAlignment w:val="baseline"/>
        <w:rPr>
          <w:rFonts w:ascii="Calibri" w:hAnsi="Calibri" w:cs="Calibri"/>
          <w:color w:val="444444"/>
          <w:sz w:val="23"/>
          <w:szCs w:val="23"/>
        </w:rPr>
      </w:pPr>
      <w:hyperlink r:id="rId36" w:tgtFrame="_blank" w:history="1">
        <w:r>
          <w:rPr>
            <w:rStyle w:val="Collegamentoipertestuale"/>
            <w:rFonts w:ascii="Calibri" w:hAnsi="Calibri" w:cs="Calibri"/>
            <w:color w:val="0070C0"/>
            <w:sz w:val="23"/>
            <w:szCs w:val="23"/>
            <w:u w:val="none"/>
            <w:bdr w:val="none" w:sz="0" w:space="0" w:color="auto" w:frame="1"/>
          </w:rPr>
          <w:t>WP5 PFA</w:t>
        </w:r>
      </w:hyperlink>
    </w:p>
    <w:p w14:paraId="0182C6C2" w14:textId="77777777" w:rsidR="00B700C1" w:rsidRDefault="00B700C1" w:rsidP="00B700C1">
      <w:pPr>
        <w:numPr>
          <w:ilvl w:val="0"/>
          <w:numId w:val="15"/>
        </w:numPr>
        <w:shd w:val="clear" w:color="auto" w:fill="FFFFFF"/>
        <w:spacing w:after="0" w:line="240" w:lineRule="auto"/>
        <w:textAlignment w:val="baseline"/>
        <w:rPr>
          <w:rFonts w:ascii="Calibri" w:hAnsi="Calibri" w:cs="Calibri"/>
          <w:color w:val="444444"/>
          <w:sz w:val="23"/>
          <w:szCs w:val="23"/>
        </w:rPr>
      </w:pPr>
      <w:hyperlink r:id="rId37" w:tgtFrame="_blank" w:history="1">
        <w:r>
          <w:rPr>
            <w:rStyle w:val="Collegamentoipertestuale"/>
            <w:rFonts w:ascii="Calibri" w:hAnsi="Calibri" w:cs="Calibri"/>
            <w:color w:val="0070C0"/>
            <w:sz w:val="23"/>
            <w:szCs w:val="23"/>
            <w:u w:val="none"/>
            <w:bdr w:val="none" w:sz="0" w:space="0" w:color="auto" w:frame="1"/>
          </w:rPr>
          <w:t>WP6 PFA</w:t>
        </w:r>
      </w:hyperlink>
    </w:p>
    <w:p w14:paraId="110FA139" w14:textId="77777777" w:rsidR="00B700C1" w:rsidRDefault="00B700C1" w:rsidP="00B700C1">
      <w:pPr>
        <w:numPr>
          <w:ilvl w:val="0"/>
          <w:numId w:val="15"/>
        </w:numPr>
        <w:shd w:val="clear" w:color="auto" w:fill="FFFFFF"/>
        <w:spacing w:after="0" w:line="240" w:lineRule="auto"/>
        <w:textAlignment w:val="baseline"/>
        <w:rPr>
          <w:rFonts w:ascii="Calibri" w:hAnsi="Calibri" w:cs="Calibri"/>
          <w:color w:val="444444"/>
          <w:sz w:val="23"/>
          <w:szCs w:val="23"/>
        </w:rPr>
      </w:pPr>
      <w:hyperlink r:id="rId38" w:tgtFrame="_blank" w:history="1">
        <w:r>
          <w:rPr>
            <w:rStyle w:val="Collegamentoipertestuale"/>
            <w:rFonts w:ascii="Calibri" w:hAnsi="Calibri" w:cs="Calibri"/>
            <w:color w:val="0070C0"/>
            <w:sz w:val="23"/>
            <w:szCs w:val="23"/>
            <w:u w:val="none"/>
            <w:bdr w:val="none" w:sz="0" w:space="0" w:color="auto" w:frame="1"/>
          </w:rPr>
          <w:t>WP7 PFA</w:t>
        </w:r>
      </w:hyperlink>
    </w:p>
    <w:p w14:paraId="1FA8C9A6" w14:textId="77777777" w:rsidR="00B700C1" w:rsidRDefault="00B700C1" w:rsidP="00B700C1">
      <w:pPr>
        <w:numPr>
          <w:ilvl w:val="0"/>
          <w:numId w:val="15"/>
        </w:numPr>
        <w:shd w:val="clear" w:color="auto" w:fill="FFFFFF"/>
        <w:spacing w:after="0" w:line="240" w:lineRule="auto"/>
        <w:textAlignment w:val="baseline"/>
        <w:rPr>
          <w:rFonts w:ascii="Calibri" w:hAnsi="Calibri" w:cs="Calibri"/>
          <w:color w:val="444444"/>
          <w:sz w:val="23"/>
          <w:szCs w:val="23"/>
        </w:rPr>
      </w:pPr>
      <w:hyperlink r:id="rId39" w:tgtFrame="_blank" w:history="1">
        <w:r>
          <w:rPr>
            <w:rStyle w:val="Collegamentoipertestuale"/>
            <w:rFonts w:ascii="Calibri" w:hAnsi="Calibri" w:cs="Calibri"/>
            <w:color w:val="0070C0"/>
            <w:sz w:val="23"/>
            <w:szCs w:val="23"/>
            <w:u w:val="none"/>
            <w:bdr w:val="none" w:sz="0" w:space="0" w:color="auto" w:frame="1"/>
          </w:rPr>
          <w:t>WP8 PFA</w:t>
        </w:r>
      </w:hyperlink>
    </w:p>
    <w:p w14:paraId="294C9E4A" w14:textId="77777777" w:rsidR="00B700C1" w:rsidRDefault="00B700C1" w:rsidP="00B700C1">
      <w:pPr>
        <w:numPr>
          <w:ilvl w:val="0"/>
          <w:numId w:val="15"/>
        </w:numPr>
        <w:shd w:val="clear" w:color="auto" w:fill="FFFFFF"/>
        <w:spacing w:after="0" w:line="240" w:lineRule="auto"/>
        <w:textAlignment w:val="baseline"/>
        <w:rPr>
          <w:rFonts w:ascii="Calibri" w:hAnsi="Calibri" w:cs="Calibri"/>
          <w:color w:val="444444"/>
          <w:sz w:val="23"/>
          <w:szCs w:val="23"/>
        </w:rPr>
      </w:pPr>
      <w:hyperlink r:id="rId40" w:tgtFrame="_blank" w:history="1">
        <w:r>
          <w:rPr>
            <w:rStyle w:val="Collegamentoipertestuale"/>
            <w:rFonts w:ascii="Calibri" w:hAnsi="Calibri" w:cs="Calibri"/>
            <w:color w:val="0070C0"/>
            <w:sz w:val="23"/>
            <w:szCs w:val="23"/>
            <w:u w:val="none"/>
            <w:bdr w:val="none" w:sz="0" w:space="0" w:color="auto" w:frame="1"/>
          </w:rPr>
          <w:t>WP9 PFA</w:t>
        </w:r>
      </w:hyperlink>
    </w:p>
    <w:p w14:paraId="7B6148D2"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Terminology:</w:t>
      </w:r>
    </w:p>
    <w:p w14:paraId="5E3390DE" w14:textId="77777777" w:rsidR="00B700C1" w:rsidRDefault="00B700C1" w:rsidP="00B700C1">
      <w:pPr>
        <w:numPr>
          <w:ilvl w:val="0"/>
          <w:numId w:val="16"/>
        </w:numPr>
        <w:shd w:val="clear" w:color="auto" w:fill="FFFFFF"/>
        <w:spacing w:after="0" w:line="240" w:lineRule="auto"/>
        <w:textAlignment w:val="baseline"/>
        <w:rPr>
          <w:rFonts w:ascii="Calibri" w:hAnsi="Calibri" w:cs="Calibri"/>
          <w:color w:val="444444"/>
          <w:sz w:val="23"/>
          <w:szCs w:val="23"/>
        </w:rPr>
      </w:pPr>
      <w:hyperlink r:id="rId41" w:tgtFrame="_blank" w:history="1">
        <w:r>
          <w:rPr>
            <w:rStyle w:val="Collegamentoipertestuale"/>
            <w:rFonts w:ascii="Calibri" w:hAnsi="Calibri" w:cs="Calibri"/>
            <w:color w:val="0070C0"/>
            <w:sz w:val="23"/>
            <w:szCs w:val="23"/>
            <w:u w:val="none"/>
            <w:bdr w:val="none" w:sz="0" w:space="0" w:color="auto" w:frame="1"/>
          </w:rPr>
          <w:t>JAHEE Glossary 2019</w:t>
        </w:r>
      </w:hyperlink>
    </w:p>
    <w:p w14:paraId="7B497E85"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Slides 04 October 2019:</w:t>
      </w:r>
    </w:p>
    <w:p w14:paraId="4D87A768" w14:textId="77777777" w:rsidR="00B700C1" w:rsidRDefault="00B700C1" w:rsidP="00B700C1">
      <w:pPr>
        <w:numPr>
          <w:ilvl w:val="0"/>
          <w:numId w:val="17"/>
        </w:numPr>
        <w:shd w:val="clear" w:color="auto" w:fill="FFFFFF"/>
        <w:spacing w:after="0" w:line="240" w:lineRule="auto"/>
        <w:textAlignment w:val="baseline"/>
        <w:rPr>
          <w:rFonts w:ascii="Calibri" w:hAnsi="Calibri" w:cs="Calibri"/>
          <w:color w:val="444444"/>
          <w:sz w:val="23"/>
          <w:szCs w:val="23"/>
        </w:rPr>
      </w:pPr>
      <w:hyperlink r:id="rId42" w:history="1">
        <w:r>
          <w:rPr>
            <w:rStyle w:val="Collegamentoipertestuale"/>
            <w:rFonts w:ascii="Calibri" w:hAnsi="Calibri" w:cs="Calibri"/>
            <w:color w:val="0070C0"/>
            <w:sz w:val="23"/>
            <w:szCs w:val="23"/>
            <w:u w:val="none"/>
            <w:bdr w:val="none" w:sz="0" w:space="0" w:color="auto" w:frame="1"/>
          </w:rPr>
          <w:t>Agenda General Assembly – 4 October 2019</w:t>
        </w:r>
      </w:hyperlink>
    </w:p>
    <w:p w14:paraId="682E1A9E" w14:textId="77777777" w:rsidR="00B700C1" w:rsidRDefault="00B700C1" w:rsidP="00B700C1">
      <w:pPr>
        <w:numPr>
          <w:ilvl w:val="0"/>
          <w:numId w:val="17"/>
        </w:numPr>
        <w:shd w:val="clear" w:color="auto" w:fill="FFFFFF"/>
        <w:spacing w:after="0" w:line="240" w:lineRule="auto"/>
        <w:textAlignment w:val="baseline"/>
        <w:rPr>
          <w:rFonts w:ascii="Calibri" w:hAnsi="Calibri" w:cs="Calibri"/>
          <w:color w:val="444444"/>
          <w:sz w:val="23"/>
          <w:szCs w:val="23"/>
        </w:rPr>
      </w:pPr>
      <w:hyperlink r:id="rId43" w:history="1">
        <w:r>
          <w:rPr>
            <w:rStyle w:val="Collegamentoipertestuale"/>
            <w:rFonts w:ascii="Calibri" w:hAnsi="Calibri" w:cs="Calibri"/>
            <w:color w:val="0070C0"/>
            <w:sz w:val="23"/>
            <w:szCs w:val="23"/>
            <w:u w:val="none"/>
            <w:bdr w:val="none" w:sz="0" w:space="0" w:color="auto" w:frame="1"/>
          </w:rPr>
          <w:t>General Assembly – 4 October 2019 Part 1</w:t>
        </w:r>
      </w:hyperlink>
    </w:p>
    <w:p w14:paraId="4BC0176F" w14:textId="77777777" w:rsidR="00B700C1" w:rsidRDefault="00B700C1" w:rsidP="00B700C1">
      <w:pPr>
        <w:numPr>
          <w:ilvl w:val="0"/>
          <w:numId w:val="17"/>
        </w:numPr>
        <w:shd w:val="clear" w:color="auto" w:fill="FFFFFF"/>
        <w:spacing w:after="0" w:line="240" w:lineRule="auto"/>
        <w:textAlignment w:val="baseline"/>
        <w:rPr>
          <w:rFonts w:ascii="Calibri" w:hAnsi="Calibri" w:cs="Calibri"/>
          <w:color w:val="444444"/>
          <w:sz w:val="23"/>
          <w:szCs w:val="23"/>
        </w:rPr>
      </w:pPr>
      <w:hyperlink r:id="rId44" w:history="1">
        <w:r>
          <w:rPr>
            <w:rStyle w:val="Collegamentoipertestuale"/>
            <w:rFonts w:ascii="Calibri" w:hAnsi="Calibri" w:cs="Calibri"/>
            <w:color w:val="0070C0"/>
            <w:sz w:val="23"/>
            <w:szCs w:val="23"/>
            <w:u w:val="none"/>
            <w:bdr w:val="none" w:sz="0" w:space="0" w:color="auto" w:frame="1"/>
          </w:rPr>
          <w:t>General Assembly – 4 October 2019 Part 2</w:t>
        </w:r>
      </w:hyperlink>
    </w:p>
    <w:p w14:paraId="02419794" w14:textId="35B8F252" w:rsidR="00B700C1" w:rsidRDefault="00B700C1"/>
    <w:p w14:paraId="1334FEF2" w14:textId="73254481" w:rsidR="00B700C1" w:rsidRDefault="00B700C1"/>
    <w:p w14:paraId="77C20AB6" w14:textId="6A21E013" w:rsidR="00B700C1" w:rsidRDefault="00B700C1"/>
    <w:p w14:paraId="309E31C3" w14:textId="3FE7DF28" w:rsidR="00B700C1" w:rsidRDefault="00B700C1"/>
    <w:p w14:paraId="3D68C8CA" w14:textId="77EBBD41" w:rsidR="00B700C1" w:rsidRDefault="00B700C1"/>
    <w:p w14:paraId="29C85895" w14:textId="05FB0A40" w:rsidR="00B700C1" w:rsidRDefault="00B700C1"/>
    <w:p w14:paraId="0AC4DC9F" w14:textId="1DFDA412" w:rsidR="00B700C1" w:rsidRPr="00B700C1" w:rsidRDefault="00B700C1">
      <w:pPr>
        <w:rPr>
          <w:b/>
          <w:bCs/>
          <w:sz w:val="28"/>
          <w:szCs w:val="28"/>
        </w:rPr>
      </w:pPr>
      <w:r w:rsidRPr="00B700C1">
        <w:rPr>
          <w:b/>
          <w:bCs/>
          <w:sz w:val="28"/>
          <w:szCs w:val="28"/>
        </w:rPr>
        <w:lastRenderedPageBreak/>
        <w:t>EVENTS</w:t>
      </w:r>
    </w:p>
    <w:p w14:paraId="3F62ABEE" w14:textId="77777777" w:rsidR="00B700C1" w:rsidRPr="00B700C1" w:rsidRDefault="00B700C1" w:rsidP="00B700C1">
      <w:pPr>
        <w:spacing w:after="0" w:line="240" w:lineRule="auto"/>
        <w:textAlignment w:val="baseline"/>
        <w:outlineLvl w:val="0"/>
        <w:rPr>
          <w:rFonts w:ascii="Calibri" w:eastAsia="Times New Roman" w:hAnsi="Calibri" w:cs="Calibri"/>
          <w:color w:val="333333"/>
          <w:kern w:val="36"/>
          <w:sz w:val="48"/>
          <w:szCs w:val="48"/>
          <w:lang w:eastAsia="en-GB"/>
        </w:rPr>
      </w:pPr>
      <w:r w:rsidRPr="00B700C1">
        <w:rPr>
          <w:rFonts w:ascii="Calibri" w:eastAsia="Times New Roman" w:hAnsi="Calibri" w:cs="Calibri"/>
          <w:color w:val="333333"/>
          <w:kern w:val="36"/>
          <w:sz w:val="48"/>
          <w:szCs w:val="48"/>
          <w:lang w:eastAsia="en-GB"/>
        </w:rPr>
        <w:t xml:space="preserve">16 November 2021 – JAHEE General Assembly: </w:t>
      </w:r>
      <w:proofErr w:type="gramStart"/>
      <w:r w:rsidRPr="00B700C1">
        <w:rPr>
          <w:rFonts w:ascii="Calibri" w:eastAsia="Times New Roman" w:hAnsi="Calibri" w:cs="Calibri"/>
          <w:color w:val="333333"/>
          <w:kern w:val="36"/>
          <w:sz w:val="48"/>
          <w:szCs w:val="48"/>
          <w:lang w:eastAsia="en-GB"/>
        </w:rPr>
        <w:t>Final Results</w:t>
      </w:r>
      <w:proofErr w:type="gramEnd"/>
    </w:p>
    <w:p w14:paraId="476A961D" w14:textId="77777777" w:rsidR="00B700C1" w:rsidRPr="00B700C1" w:rsidRDefault="00B700C1" w:rsidP="00B700C1">
      <w:pPr>
        <w:shd w:val="clear" w:color="auto" w:fill="FFFFFF"/>
        <w:spacing w:after="225" w:line="240" w:lineRule="auto"/>
        <w:textAlignment w:val="baseline"/>
        <w:rPr>
          <w:rFonts w:ascii="Calibri" w:eastAsia="Times New Roman" w:hAnsi="Calibri" w:cs="Calibri"/>
          <w:color w:val="444444"/>
          <w:sz w:val="27"/>
          <w:szCs w:val="27"/>
          <w:lang w:eastAsia="en-GB"/>
        </w:rPr>
      </w:pPr>
      <w:r w:rsidRPr="00B700C1">
        <w:rPr>
          <w:rFonts w:ascii="Calibri" w:eastAsia="Times New Roman" w:hAnsi="Calibri" w:cs="Calibri"/>
          <w:color w:val="444444"/>
          <w:sz w:val="27"/>
          <w:szCs w:val="27"/>
          <w:lang w:eastAsia="en-GB"/>
        </w:rPr>
        <w:t>The main objective of the European Joint Action Health Equity Europe (JAHEE) is to strengthening national undertakings</w:t>
      </w:r>
      <w:r w:rsidRPr="00B700C1">
        <w:rPr>
          <w:rFonts w:ascii="Calibri" w:eastAsia="Times New Roman" w:hAnsi="Calibri" w:cs="Calibri"/>
          <w:color w:val="444444"/>
          <w:sz w:val="27"/>
          <w:szCs w:val="27"/>
          <w:lang w:eastAsia="en-GB"/>
        </w:rPr>
        <w:br/>
        <w:t>to tackle health inequalities (HI) among EU Member States. The 24 participating countries have implemented 82 actions</w:t>
      </w:r>
      <w:r w:rsidRPr="00B700C1">
        <w:rPr>
          <w:rFonts w:ascii="Calibri" w:eastAsia="Times New Roman" w:hAnsi="Calibri" w:cs="Calibri"/>
          <w:color w:val="444444"/>
          <w:sz w:val="27"/>
          <w:szCs w:val="27"/>
          <w:lang w:eastAsia="en-GB"/>
        </w:rPr>
        <w:br/>
        <w:t>in the thematic work packages (WPs, WP5-WP9).</w:t>
      </w:r>
      <w:r w:rsidRPr="00B700C1">
        <w:rPr>
          <w:rFonts w:ascii="Calibri" w:eastAsia="Times New Roman" w:hAnsi="Calibri" w:cs="Calibri"/>
          <w:color w:val="444444"/>
          <w:sz w:val="27"/>
          <w:szCs w:val="27"/>
          <w:lang w:eastAsia="en-GB"/>
        </w:rPr>
        <w:br/>
        <w:t>The purpose of this General Assembly is:</w:t>
      </w:r>
    </w:p>
    <w:p w14:paraId="5F0DA967" w14:textId="77777777" w:rsidR="00B700C1" w:rsidRPr="00B700C1" w:rsidRDefault="00B700C1" w:rsidP="00B700C1">
      <w:pPr>
        <w:numPr>
          <w:ilvl w:val="0"/>
          <w:numId w:val="18"/>
        </w:numPr>
        <w:shd w:val="clear" w:color="auto" w:fill="FFFFFF"/>
        <w:spacing w:after="0" w:line="240" w:lineRule="auto"/>
        <w:textAlignment w:val="baseline"/>
        <w:rPr>
          <w:rFonts w:ascii="Calibri" w:eastAsia="Times New Roman" w:hAnsi="Calibri" w:cs="Calibri"/>
          <w:color w:val="444444"/>
          <w:sz w:val="23"/>
          <w:szCs w:val="23"/>
          <w:lang w:eastAsia="en-GB"/>
        </w:rPr>
      </w:pPr>
      <w:r w:rsidRPr="00B700C1">
        <w:rPr>
          <w:rFonts w:ascii="Calibri" w:eastAsia="Times New Roman" w:hAnsi="Calibri" w:cs="Calibri"/>
          <w:color w:val="444444"/>
          <w:sz w:val="23"/>
          <w:szCs w:val="23"/>
          <w:lang w:eastAsia="en-GB"/>
        </w:rPr>
        <w:t>to give insights on JAHEE evaluation of results</w:t>
      </w:r>
    </w:p>
    <w:p w14:paraId="2A28D093" w14:textId="77777777" w:rsidR="00B700C1" w:rsidRPr="00B700C1" w:rsidRDefault="00B700C1" w:rsidP="00B700C1">
      <w:pPr>
        <w:numPr>
          <w:ilvl w:val="0"/>
          <w:numId w:val="18"/>
        </w:numPr>
        <w:shd w:val="clear" w:color="auto" w:fill="FFFFFF"/>
        <w:spacing w:after="0" w:line="240" w:lineRule="auto"/>
        <w:textAlignment w:val="baseline"/>
        <w:rPr>
          <w:rFonts w:ascii="Calibri" w:eastAsia="Times New Roman" w:hAnsi="Calibri" w:cs="Calibri"/>
          <w:color w:val="444444"/>
          <w:sz w:val="23"/>
          <w:szCs w:val="23"/>
          <w:lang w:eastAsia="en-GB"/>
        </w:rPr>
      </w:pPr>
      <w:r w:rsidRPr="00B700C1">
        <w:rPr>
          <w:rFonts w:ascii="Calibri" w:eastAsia="Times New Roman" w:hAnsi="Calibri" w:cs="Calibri"/>
          <w:color w:val="444444"/>
          <w:sz w:val="23"/>
          <w:szCs w:val="23"/>
          <w:lang w:eastAsia="en-GB"/>
        </w:rPr>
        <w:t>to provide an overview of the results and future policy commitment reported by countries through their Integration</w:t>
      </w:r>
      <w:r w:rsidRPr="00B700C1">
        <w:rPr>
          <w:rFonts w:ascii="Calibri" w:eastAsia="Times New Roman" w:hAnsi="Calibri" w:cs="Calibri"/>
          <w:color w:val="444444"/>
          <w:sz w:val="23"/>
          <w:szCs w:val="23"/>
          <w:lang w:eastAsia="en-GB"/>
        </w:rPr>
        <w:br/>
        <w:t>Sustainability Plan (ISP)</w:t>
      </w:r>
    </w:p>
    <w:p w14:paraId="7AD6706A" w14:textId="77777777" w:rsidR="00B700C1" w:rsidRPr="00B700C1" w:rsidRDefault="00B700C1" w:rsidP="00B700C1">
      <w:pPr>
        <w:numPr>
          <w:ilvl w:val="0"/>
          <w:numId w:val="18"/>
        </w:numPr>
        <w:shd w:val="clear" w:color="auto" w:fill="FFFFFF"/>
        <w:spacing w:after="0" w:line="240" w:lineRule="auto"/>
        <w:textAlignment w:val="baseline"/>
        <w:rPr>
          <w:rFonts w:ascii="Calibri" w:eastAsia="Times New Roman" w:hAnsi="Calibri" w:cs="Calibri"/>
          <w:color w:val="444444"/>
          <w:sz w:val="23"/>
          <w:szCs w:val="23"/>
          <w:lang w:eastAsia="en-GB"/>
        </w:rPr>
      </w:pPr>
      <w:r w:rsidRPr="00B700C1">
        <w:rPr>
          <w:rFonts w:ascii="Calibri" w:eastAsia="Times New Roman" w:hAnsi="Calibri" w:cs="Calibri"/>
          <w:color w:val="444444"/>
          <w:sz w:val="23"/>
          <w:szCs w:val="23"/>
          <w:lang w:eastAsia="en-GB"/>
        </w:rPr>
        <w:t>to share the Consensus Policy Document and to discuss on how to take forward the recommendations</w:t>
      </w:r>
    </w:p>
    <w:p w14:paraId="0FA38A9F" w14:textId="77777777" w:rsidR="00B700C1" w:rsidRPr="00B700C1" w:rsidRDefault="00B700C1" w:rsidP="00B700C1">
      <w:pPr>
        <w:shd w:val="clear" w:color="auto" w:fill="FFFFFF"/>
        <w:spacing w:after="150" w:line="240" w:lineRule="auto"/>
        <w:textAlignment w:val="baseline"/>
        <w:rPr>
          <w:rFonts w:ascii="Calibri" w:eastAsia="Times New Roman" w:hAnsi="Calibri" w:cs="Calibri"/>
          <w:color w:val="444444"/>
          <w:sz w:val="27"/>
          <w:szCs w:val="27"/>
          <w:lang w:eastAsia="en-GB"/>
        </w:rPr>
      </w:pPr>
      <w:hyperlink r:id="rId45" w:tgtFrame="_blank" w:history="1">
        <w:r w:rsidRPr="00B700C1">
          <w:rPr>
            <w:rFonts w:ascii="Calibri" w:eastAsia="Times New Roman" w:hAnsi="Calibri" w:cs="Calibri"/>
            <w:b/>
            <w:bCs/>
            <w:color w:val="0070C0"/>
            <w:sz w:val="27"/>
            <w:szCs w:val="27"/>
            <w:u w:val="single"/>
            <w:bdr w:val="none" w:sz="0" w:space="0" w:color="auto" w:frame="1"/>
            <w:lang w:eastAsia="en-GB"/>
          </w:rPr>
          <w:t>Agenda</w:t>
        </w:r>
      </w:hyperlink>
    </w:p>
    <w:p w14:paraId="268C00C3" w14:textId="519E6D28" w:rsidR="00B700C1" w:rsidRDefault="00B700C1"/>
    <w:p w14:paraId="45CE6A41" w14:textId="77777777" w:rsidR="00B700C1" w:rsidRDefault="00B700C1"/>
    <w:p w14:paraId="0B5B265B" w14:textId="77777777" w:rsidR="00B700C1" w:rsidRDefault="00B700C1" w:rsidP="00B700C1">
      <w:pPr>
        <w:pStyle w:val="Titolo1"/>
        <w:spacing w:before="0" w:beforeAutospacing="0" w:after="0" w:afterAutospacing="0"/>
        <w:textAlignment w:val="baseline"/>
        <w:rPr>
          <w:rFonts w:ascii="Calibri" w:hAnsi="Calibri" w:cs="Calibri"/>
          <w:b w:val="0"/>
          <w:bCs w:val="0"/>
          <w:color w:val="333333"/>
        </w:rPr>
      </w:pPr>
      <w:r>
        <w:rPr>
          <w:rFonts w:ascii="Calibri" w:hAnsi="Calibri" w:cs="Calibri"/>
          <w:b w:val="0"/>
          <w:bCs w:val="0"/>
          <w:color w:val="333333"/>
        </w:rPr>
        <w:t>10 November 2021 – 14th European Public Health Conference – Addressing Health Inequalities in Europe: lessons learned and key messages from the Joint Action Health Equity Europe</w:t>
      </w:r>
    </w:p>
    <w:p w14:paraId="42DB2176"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Organized by JAHEE: Joint Action Health Equity Europe</w:t>
      </w:r>
    </w:p>
    <w:p w14:paraId="6B9F92BE"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The JAHEE initiative, financed by the Third EU Health Programme 2014-2020, has represented an important opportunity for 24 European countries to work jointly to address health inequalities both in health status as well as in access to health and related social services</w:t>
      </w:r>
    </w:p>
    <w:p w14:paraId="63CD6BEC"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The pre-conference offers an excellent opportunity for experts and researchers from various backgrounds to know more about the recommendations produced by JAHEE and the policy message that should be integrated in the policy agendas of different countries and at European level.</w:t>
      </w:r>
      <w:r>
        <w:rPr>
          <w:rFonts w:ascii="Calibri" w:hAnsi="Calibri" w:cs="Calibri"/>
          <w:color w:val="444444"/>
          <w:sz w:val="27"/>
          <w:szCs w:val="27"/>
        </w:rPr>
        <w:br/>
        <w:t xml:space="preserve">Health inequalities (HI) still represent a major challenge for policy makers across the world. The outbreak of the COVID-19 pandemic has further exacerbated already existing HI between and within countries and created new ones with long term </w:t>
      </w:r>
      <w:r>
        <w:rPr>
          <w:rFonts w:ascii="Calibri" w:hAnsi="Calibri" w:cs="Calibri"/>
          <w:color w:val="444444"/>
          <w:sz w:val="27"/>
          <w:szCs w:val="27"/>
        </w:rPr>
        <w:lastRenderedPageBreak/>
        <w:t>consequences which are still difficult to foresee. We now have a real chance to rethink which priorities should be put at the centre of the political agenda. What we have learned is that a global and cross-sectoral governance as well as policy mechanisms should be implemented to address HI and develop effective measures to remove those factors that favour structural inequalities of a society. National and international institutions working together can play key roles in both addressing existing inequalities and in reaching a more equitable response and recovery to the immediate and long-term impact of the COVID-19 pandemic.</w:t>
      </w:r>
    </w:p>
    <w:p w14:paraId="5AB221F6"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hyperlink r:id="rId46" w:tgtFrame="_blank" w:history="1">
        <w:r>
          <w:rPr>
            <w:rStyle w:val="Enfasigrassetto"/>
            <w:rFonts w:ascii="Calibri" w:eastAsiaTheme="majorEastAsia" w:hAnsi="Calibri" w:cs="Calibri"/>
            <w:color w:val="254AA4"/>
            <w:sz w:val="27"/>
            <w:szCs w:val="27"/>
            <w:bdr w:val="none" w:sz="0" w:space="0" w:color="auto" w:frame="1"/>
          </w:rPr>
          <w:t>Agenda</w:t>
        </w:r>
      </w:hyperlink>
    </w:p>
    <w:p w14:paraId="147BABE1" w14:textId="677D984C" w:rsidR="00B700C1" w:rsidRDefault="00B700C1"/>
    <w:p w14:paraId="27E7C797" w14:textId="77777777" w:rsidR="00B700C1" w:rsidRDefault="00B700C1" w:rsidP="00B700C1">
      <w:pPr>
        <w:pStyle w:val="Titolo1"/>
        <w:spacing w:before="0" w:beforeAutospacing="0" w:after="0" w:afterAutospacing="0"/>
        <w:textAlignment w:val="baseline"/>
        <w:rPr>
          <w:rFonts w:ascii="Calibri" w:hAnsi="Calibri" w:cs="Calibri"/>
          <w:b w:val="0"/>
          <w:bCs w:val="0"/>
          <w:color w:val="333333"/>
        </w:rPr>
      </w:pPr>
      <w:r>
        <w:rPr>
          <w:rFonts w:ascii="Calibri" w:hAnsi="Calibri" w:cs="Calibri"/>
          <w:b w:val="0"/>
          <w:bCs w:val="0"/>
          <w:color w:val="333333"/>
        </w:rPr>
        <w:t>23 June 2021: JAHEE policy Dialogue “The role of Health Equity Impact Assessments and Audits in Building Back Better and Fairer”</w:t>
      </w:r>
    </w:p>
    <w:p w14:paraId="01E0A8DA"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 </w:t>
      </w:r>
    </w:p>
    <w:p w14:paraId="22BA6121"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hyperlink r:id="rId47" w:history="1">
        <w:r>
          <w:rPr>
            <w:rStyle w:val="Collegamentoipertestuale"/>
            <w:rFonts w:ascii="Calibri" w:hAnsi="Calibri" w:cs="Calibri"/>
            <w:b/>
            <w:bCs/>
            <w:color w:val="0070C0"/>
            <w:sz w:val="27"/>
            <w:szCs w:val="27"/>
            <w:u w:val="none"/>
            <w:bdr w:val="none" w:sz="0" w:space="0" w:color="auto" w:frame="1"/>
          </w:rPr>
          <w:t>Report of the meeting</w:t>
        </w:r>
      </w:hyperlink>
    </w:p>
    <w:p w14:paraId="58489956" w14:textId="74303B3D" w:rsidR="00B700C1" w:rsidRDefault="00B700C1"/>
    <w:p w14:paraId="795D983B" w14:textId="16A6000E" w:rsidR="00B700C1" w:rsidRDefault="00B700C1"/>
    <w:p w14:paraId="13412876" w14:textId="77777777" w:rsidR="00B700C1" w:rsidRDefault="00B700C1" w:rsidP="00B700C1">
      <w:pPr>
        <w:pStyle w:val="Titolo1"/>
        <w:spacing w:before="0" w:beforeAutospacing="0" w:after="0" w:afterAutospacing="0"/>
        <w:textAlignment w:val="baseline"/>
        <w:rPr>
          <w:rFonts w:ascii="Calibri" w:hAnsi="Calibri" w:cs="Calibri"/>
          <w:b w:val="0"/>
          <w:bCs w:val="0"/>
          <w:color w:val="333333"/>
        </w:rPr>
      </w:pPr>
      <w:r>
        <w:rPr>
          <w:rFonts w:ascii="Calibri" w:hAnsi="Calibri" w:cs="Calibri"/>
          <w:b w:val="0"/>
          <w:bCs w:val="0"/>
          <w:color w:val="333333"/>
        </w:rPr>
        <w:t>19 November 2020: Policy Dialogue “COVID-19 and health inequalities – the role of the European Semester and the Recovery and Resilience Facility</w:t>
      </w:r>
    </w:p>
    <w:p w14:paraId="45B9F9B4"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 xml:space="preserve">The Joint Action Health Equity Europe (JAHEE), established in 2017, aims to improve the policy response of the 24 participating countries in the reduction of health inequalities. Suddenly, in the middle of the elaboration of more than 70 JAHEE’s Implementation </w:t>
      </w:r>
      <w:proofErr w:type="spellStart"/>
      <w:r>
        <w:rPr>
          <w:rFonts w:ascii="Calibri" w:hAnsi="Calibri" w:cs="Calibri"/>
          <w:color w:val="444444"/>
          <w:sz w:val="27"/>
          <w:szCs w:val="27"/>
        </w:rPr>
        <w:t>Actionsi</w:t>
      </w:r>
      <w:proofErr w:type="spellEnd"/>
      <w:r>
        <w:rPr>
          <w:rFonts w:ascii="Calibri" w:hAnsi="Calibri" w:cs="Calibri"/>
          <w:color w:val="444444"/>
          <w:sz w:val="27"/>
          <w:szCs w:val="27"/>
        </w:rPr>
        <w:t>, the COVID-19 pandemic outbreak struck. Although this changed the initial work plan, JAHEE has adapted its actions to face the impact of the pandemic, especially in terms of health inequalities. JAHEE took advantage of this meeting to set up a dialogue among key stakeholders.</w:t>
      </w:r>
    </w:p>
    <w:p w14:paraId="34DB4F8E" w14:textId="744536E1"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 xml:space="preserve">The overall of the objective of the panel discussion was to facilitate the exchange of expectations and concerns over the implementation of the upcoming EU processes in view of the economic and social recovery from the pandemic– namely, the European Semester and the Resilience and Recovery Facility – and to discuss how these can be used to limit the widening of health and social inequalities </w:t>
      </w:r>
      <w:proofErr w:type="gramStart"/>
      <w:r>
        <w:rPr>
          <w:rFonts w:ascii="Calibri" w:hAnsi="Calibri" w:cs="Calibri"/>
          <w:color w:val="444444"/>
          <w:sz w:val="27"/>
          <w:szCs w:val="27"/>
        </w:rPr>
        <w:t>as a consequence of</w:t>
      </w:r>
      <w:proofErr w:type="gramEnd"/>
      <w:r>
        <w:rPr>
          <w:rFonts w:ascii="Calibri" w:hAnsi="Calibri" w:cs="Calibri"/>
          <w:color w:val="444444"/>
          <w:sz w:val="27"/>
          <w:szCs w:val="27"/>
        </w:rPr>
        <w:t xml:space="preserve"> the COVID-19 pandemic.</w:t>
      </w:r>
      <w:r>
        <w:rPr>
          <w:rFonts w:ascii="Calibri" w:hAnsi="Calibri" w:cs="Calibri"/>
          <w:color w:val="444444"/>
          <w:sz w:val="27"/>
          <w:szCs w:val="27"/>
        </w:rPr>
        <w:t xml:space="preserve"> </w:t>
      </w:r>
      <w:hyperlink r:id="rId48" w:tgtFrame="_blank" w:history="1">
        <w:r>
          <w:rPr>
            <w:rStyle w:val="Collegamentoipertestuale"/>
            <w:rFonts w:ascii="Calibri" w:eastAsiaTheme="majorEastAsia" w:hAnsi="Calibri" w:cs="Calibri"/>
            <w:color w:val="0070C0"/>
            <w:sz w:val="27"/>
            <w:szCs w:val="27"/>
            <w:bdr w:val="none" w:sz="0" w:space="0" w:color="auto" w:frame="1"/>
          </w:rPr>
          <w:t>Agenda</w:t>
        </w:r>
      </w:hyperlink>
    </w:p>
    <w:p w14:paraId="18B7DCE0" w14:textId="77777777" w:rsidR="00B700C1" w:rsidRDefault="00B700C1" w:rsidP="00B700C1">
      <w:pPr>
        <w:pStyle w:val="Titolo1"/>
        <w:spacing w:before="0" w:beforeAutospacing="0" w:after="0" w:afterAutospacing="0"/>
        <w:textAlignment w:val="baseline"/>
        <w:rPr>
          <w:rFonts w:ascii="Calibri" w:hAnsi="Calibri" w:cs="Calibri"/>
          <w:b w:val="0"/>
          <w:bCs w:val="0"/>
          <w:color w:val="333333"/>
        </w:rPr>
      </w:pPr>
      <w:r>
        <w:rPr>
          <w:rFonts w:ascii="Calibri" w:hAnsi="Calibri" w:cs="Calibri"/>
          <w:b w:val="0"/>
          <w:bCs w:val="0"/>
          <w:color w:val="333333"/>
        </w:rPr>
        <w:lastRenderedPageBreak/>
        <w:t>16 October 2020 – JAHEE World Leadership Dialogue at WCPH – Combating the dual challenges of COVID-19 and health inequalities</w:t>
      </w:r>
    </w:p>
    <w:p w14:paraId="60A14D79"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 xml:space="preserve">Organized by JAHEE and </w:t>
      </w:r>
      <w:proofErr w:type="spellStart"/>
      <w:r>
        <w:rPr>
          <w:rFonts w:ascii="Calibri" w:hAnsi="Calibri" w:cs="Calibri"/>
          <w:color w:val="444444"/>
          <w:sz w:val="27"/>
          <w:szCs w:val="27"/>
        </w:rPr>
        <w:t>Eurohealthnet</w:t>
      </w:r>
      <w:proofErr w:type="spellEnd"/>
      <w:r>
        <w:rPr>
          <w:rFonts w:ascii="Calibri" w:hAnsi="Calibri" w:cs="Calibri"/>
          <w:color w:val="444444"/>
          <w:sz w:val="27"/>
          <w:szCs w:val="27"/>
        </w:rPr>
        <w:t xml:space="preserve"> at the World Conference of Public Health</w:t>
      </w:r>
    </w:p>
    <w:p w14:paraId="2725FB77"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Fonts w:ascii="Calibri" w:hAnsi="Calibri" w:cs="Calibri"/>
          <w:color w:val="444444"/>
          <w:sz w:val="27"/>
          <w:szCs w:val="27"/>
        </w:rPr>
        <w:t>Achieving equity represents a major challenge for policy makers across the world, and</w:t>
      </w:r>
      <w:r>
        <w:rPr>
          <w:rStyle w:val="Enfasigrassetto"/>
          <w:rFonts w:ascii="Calibri" w:eastAsiaTheme="majorEastAsia" w:hAnsi="Calibri" w:cs="Calibri"/>
          <w:color w:val="254AA4"/>
          <w:sz w:val="27"/>
          <w:szCs w:val="27"/>
          <w:bdr w:val="none" w:sz="0" w:space="0" w:color="auto" w:frame="1"/>
        </w:rPr>
        <w:t> the outbreak</w:t>
      </w:r>
      <w:r>
        <w:rPr>
          <w:rFonts w:ascii="Calibri" w:hAnsi="Calibri" w:cs="Calibri"/>
          <w:color w:val="444444"/>
          <w:sz w:val="27"/>
          <w:szCs w:val="27"/>
        </w:rPr>
        <w:br/>
      </w:r>
      <w:r>
        <w:rPr>
          <w:rStyle w:val="Enfasigrassetto"/>
          <w:rFonts w:ascii="Calibri" w:eastAsiaTheme="majorEastAsia" w:hAnsi="Calibri" w:cs="Calibri"/>
          <w:color w:val="254AA4"/>
          <w:sz w:val="27"/>
          <w:szCs w:val="27"/>
          <w:bdr w:val="none" w:sz="0" w:space="0" w:color="auto" w:frame="1"/>
        </w:rPr>
        <w:t>of the COVID-19 pandemic has further highlighted the unsustainable cost of health and social</w:t>
      </w:r>
      <w:r>
        <w:rPr>
          <w:rFonts w:ascii="Calibri" w:hAnsi="Calibri" w:cs="Calibri"/>
          <w:color w:val="444444"/>
          <w:sz w:val="27"/>
          <w:szCs w:val="27"/>
        </w:rPr>
        <w:br/>
      </w:r>
      <w:r>
        <w:rPr>
          <w:rStyle w:val="Enfasigrassetto"/>
          <w:rFonts w:ascii="Calibri" w:eastAsiaTheme="majorEastAsia" w:hAnsi="Calibri" w:cs="Calibri"/>
          <w:color w:val="254AA4"/>
          <w:sz w:val="27"/>
          <w:szCs w:val="27"/>
          <w:bdr w:val="none" w:sz="0" w:space="0" w:color="auto" w:frame="1"/>
        </w:rPr>
        <w:t>inequalities to our societies</w:t>
      </w:r>
      <w:r>
        <w:rPr>
          <w:rFonts w:ascii="Calibri" w:hAnsi="Calibri" w:cs="Calibri"/>
          <w:color w:val="444444"/>
          <w:sz w:val="27"/>
          <w:szCs w:val="27"/>
        </w:rPr>
        <w:t>. Inequalities have been both exacerbated and created by the pandemic</w:t>
      </w:r>
      <w:r>
        <w:rPr>
          <w:rFonts w:ascii="Calibri" w:hAnsi="Calibri" w:cs="Calibri"/>
          <w:color w:val="444444"/>
          <w:sz w:val="27"/>
          <w:szCs w:val="27"/>
        </w:rPr>
        <w:br/>
        <w:t>and its health and socio-economic impact. These consequences will affect vast numbers of medically</w:t>
      </w:r>
      <w:r>
        <w:rPr>
          <w:rFonts w:ascii="Calibri" w:hAnsi="Calibri" w:cs="Calibri"/>
          <w:color w:val="444444"/>
          <w:sz w:val="27"/>
          <w:szCs w:val="27"/>
        </w:rPr>
        <w:br/>
        <w:t>and socially vulnerable people for the years to come. They are very likely to have a devastating impact</w:t>
      </w:r>
      <w:r>
        <w:rPr>
          <w:rFonts w:ascii="Calibri" w:hAnsi="Calibri" w:cs="Calibri"/>
          <w:color w:val="444444"/>
          <w:sz w:val="27"/>
          <w:szCs w:val="27"/>
        </w:rPr>
        <w:br/>
        <w:t>on health and well-being through a wide range of social determinants of health including</w:t>
      </w:r>
      <w:r>
        <w:rPr>
          <w:rFonts w:ascii="Calibri" w:hAnsi="Calibri" w:cs="Calibri"/>
          <w:color w:val="444444"/>
          <w:sz w:val="27"/>
          <w:szCs w:val="27"/>
        </w:rPr>
        <w:br/>
        <w:t>unemployment, precarious working conditions and contracts, and in-work poverty, increase in</w:t>
      </w:r>
      <w:r>
        <w:rPr>
          <w:rFonts w:ascii="Calibri" w:hAnsi="Calibri" w:cs="Calibri"/>
          <w:color w:val="444444"/>
          <w:sz w:val="27"/>
          <w:szCs w:val="27"/>
        </w:rPr>
        <w:br/>
        <w:t>poverty and social exclusion, deprivation of education, inadequate housing, mental health problems,</w:t>
      </w:r>
      <w:r>
        <w:rPr>
          <w:rFonts w:ascii="Calibri" w:hAnsi="Calibri" w:cs="Calibri"/>
          <w:color w:val="444444"/>
          <w:sz w:val="27"/>
          <w:szCs w:val="27"/>
        </w:rPr>
        <w:br/>
        <w:t>and exposure to violence (especially against women and children). This health emergency</w:t>
      </w:r>
      <w:r>
        <w:rPr>
          <w:rFonts w:ascii="Calibri" w:hAnsi="Calibri" w:cs="Calibri"/>
          <w:color w:val="444444"/>
          <w:sz w:val="27"/>
          <w:szCs w:val="27"/>
        </w:rPr>
        <w:br/>
        <w:t>demonstrates that health and social inequalities represent a serious weakness for countries and</w:t>
      </w:r>
      <w:r>
        <w:rPr>
          <w:rFonts w:ascii="Calibri" w:hAnsi="Calibri" w:cs="Calibri"/>
          <w:color w:val="444444"/>
          <w:sz w:val="27"/>
          <w:szCs w:val="27"/>
        </w:rPr>
        <w:br/>
        <w:t>undermines their ability to face crises. However, </w:t>
      </w:r>
      <w:r>
        <w:rPr>
          <w:rStyle w:val="Enfasigrassetto"/>
          <w:rFonts w:ascii="Calibri" w:eastAsiaTheme="majorEastAsia" w:hAnsi="Calibri" w:cs="Calibri"/>
          <w:color w:val="254AA4"/>
          <w:sz w:val="27"/>
          <w:szCs w:val="27"/>
          <w:bdr w:val="none" w:sz="0" w:space="0" w:color="auto" w:frame="1"/>
        </w:rPr>
        <w:t>this challenge also offers the opportunity to take</w:t>
      </w:r>
      <w:r>
        <w:rPr>
          <w:rFonts w:ascii="Calibri" w:hAnsi="Calibri" w:cs="Calibri"/>
          <w:color w:val="444444"/>
          <w:sz w:val="27"/>
          <w:szCs w:val="27"/>
        </w:rPr>
        <w:br/>
      </w:r>
      <w:r>
        <w:rPr>
          <w:rStyle w:val="Enfasigrassetto"/>
          <w:rFonts w:ascii="Calibri" w:eastAsiaTheme="majorEastAsia" w:hAnsi="Calibri" w:cs="Calibri"/>
          <w:color w:val="254AA4"/>
          <w:sz w:val="27"/>
          <w:szCs w:val="27"/>
          <w:bdr w:val="none" w:sz="0" w:space="0" w:color="auto" w:frame="1"/>
        </w:rPr>
        <w:t>serious actions to put health equity at the core of the post-pandemic recovery process</w:t>
      </w:r>
      <w:r>
        <w:rPr>
          <w:rFonts w:ascii="Calibri" w:hAnsi="Calibri" w:cs="Calibri"/>
          <w:color w:val="444444"/>
          <w:sz w:val="27"/>
          <w:szCs w:val="27"/>
        </w:rPr>
        <w:t> </w:t>
      </w:r>
      <w:proofErr w:type="gramStart"/>
      <w:r>
        <w:rPr>
          <w:rFonts w:ascii="Calibri" w:hAnsi="Calibri" w:cs="Calibri"/>
          <w:color w:val="444444"/>
          <w:sz w:val="27"/>
          <w:szCs w:val="27"/>
        </w:rPr>
        <w:t>in order to</w:t>
      </w:r>
      <w:proofErr w:type="gramEnd"/>
      <w:r>
        <w:rPr>
          <w:rFonts w:ascii="Calibri" w:hAnsi="Calibri" w:cs="Calibri"/>
          <w:color w:val="444444"/>
          <w:sz w:val="27"/>
          <w:szCs w:val="27"/>
        </w:rPr>
        <w:br/>
        <w:t>reform our national systems, making them more resilient to shocks and avoiding dramatic long-term</w:t>
      </w:r>
      <w:r>
        <w:rPr>
          <w:rFonts w:ascii="Calibri" w:hAnsi="Calibri" w:cs="Calibri"/>
          <w:color w:val="444444"/>
          <w:sz w:val="27"/>
          <w:szCs w:val="27"/>
        </w:rPr>
        <w:br/>
        <w:t>consequences of the pandemic.</w:t>
      </w:r>
    </w:p>
    <w:p w14:paraId="772CDC45"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hyperlink r:id="rId49" w:tgtFrame="_blank" w:history="1">
        <w:r>
          <w:rPr>
            <w:rStyle w:val="Collegamentoipertestuale"/>
            <w:rFonts w:ascii="Calibri" w:hAnsi="Calibri" w:cs="Calibri"/>
            <w:color w:val="0070C0"/>
            <w:sz w:val="27"/>
            <w:szCs w:val="27"/>
            <w:u w:val="none"/>
            <w:bdr w:val="none" w:sz="0" w:space="0" w:color="auto" w:frame="1"/>
          </w:rPr>
          <w:t>Agenda</w:t>
        </w:r>
      </w:hyperlink>
    </w:p>
    <w:p w14:paraId="0F0B2D51"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hyperlink r:id="rId50" w:tgtFrame="_blank" w:history="1">
        <w:r>
          <w:rPr>
            <w:rStyle w:val="Collegamentoipertestuale"/>
            <w:rFonts w:ascii="Calibri" w:hAnsi="Calibri" w:cs="Calibri"/>
            <w:color w:val="0070C0"/>
            <w:sz w:val="27"/>
            <w:szCs w:val="27"/>
            <w:u w:val="none"/>
            <w:bdr w:val="none" w:sz="0" w:space="0" w:color="auto" w:frame="1"/>
          </w:rPr>
          <w:t>Policy briefing JAHEE WLD</w:t>
        </w:r>
      </w:hyperlink>
    </w:p>
    <w:p w14:paraId="213081FD" w14:textId="1E575438" w:rsidR="00B700C1" w:rsidRDefault="00B700C1"/>
    <w:p w14:paraId="1746B333" w14:textId="0E55709D" w:rsidR="00B700C1" w:rsidRDefault="00B700C1"/>
    <w:p w14:paraId="7ECDFCA4" w14:textId="3F6215F7" w:rsidR="00B700C1" w:rsidRDefault="00B700C1"/>
    <w:p w14:paraId="30F17E45" w14:textId="3B85F93B" w:rsidR="00B700C1" w:rsidRDefault="00B700C1"/>
    <w:p w14:paraId="1DB70FF2" w14:textId="12EB83A5" w:rsidR="00B700C1" w:rsidRDefault="00B700C1"/>
    <w:p w14:paraId="0ABE243F" w14:textId="77777777" w:rsidR="00B700C1" w:rsidRDefault="00B700C1" w:rsidP="00B700C1">
      <w:pPr>
        <w:pStyle w:val="Titolo1"/>
        <w:spacing w:before="0" w:beforeAutospacing="0" w:after="0" w:afterAutospacing="0"/>
        <w:textAlignment w:val="baseline"/>
        <w:rPr>
          <w:rFonts w:ascii="Calibri" w:hAnsi="Calibri" w:cs="Calibri"/>
          <w:b w:val="0"/>
          <w:bCs w:val="0"/>
          <w:color w:val="333333"/>
        </w:rPr>
      </w:pPr>
      <w:r>
        <w:rPr>
          <w:rFonts w:ascii="Calibri" w:hAnsi="Calibri" w:cs="Calibri"/>
          <w:b w:val="0"/>
          <w:bCs w:val="0"/>
          <w:color w:val="333333"/>
        </w:rPr>
        <w:lastRenderedPageBreak/>
        <w:t>Webinar 26 May 2020 – WP6 Meeting No. 6: Covid-19 and Cities</w:t>
      </w:r>
    </w:p>
    <w:p w14:paraId="3B813691" w14:textId="77777777" w:rsidR="00B700C1" w:rsidRDefault="00B700C1" w:rsidP="00B700C1">
      <w:pPr>
        <w:pStyle w:val="Titolo2"/>
        <w:shd w:val="clear" w:color="auto" w:fill="FFFFFF"/>
        <w:spacing w:before="0"/>
        <w:textAlignment w:val="baseline"/>
        <w:rPr>
          <w:rFonts w:ascii="Calibri" w:hAnsi="Calibri" w:cs="Calibri"/>
          <w:b/>
          <w:bCs/>
          <w:color w:val="333333"/>
          <w:sz w:val="48"/>
          <w:szCs w:val="48"/>
        </w:rPr>
      </w:pPr>
      <w:r>
        <w:rPr>
          <w:rFonts w:ascii="Calibri" w:hAnsi="Calibri" w:cs="Calibri"/>
          <w:b/>
          <w:bCs/>
          <w:color w:val="333333"/>
          <w:sz w:val="48"/>
          <w:szCs w:val="48"/>
        </w:rPr>
        <w:t>WP6 Webinar – Covid-19 and Cities</w:t>
      </w:r>
    </w:p>
    <w:p w14:paraId="67171C8F"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 xml:space="preserve">Insights, </w:t>
      </w:r>
      <w:proofErr w:type="gramStart"/>
      <w:r>
        <w:rPr>
          <w:rFonts w:ascii="Calibri" w:hAnsi="Calibri" w:cs="Calibri"/>
          <w:color w:val="444444"/>
          <w:sz w:val="27"/>
          <w:szCs w:val="27"/>
        </w:rPr>
        <w:t>implications</w:t>
      </w:r>
      <w:proofErr w:type="gramEnd"/>
      <w:r>
        <w:rPr>
          <w:rFonts w:ascii="Calibri" w:hAnsi="Calibri" w:cs="Calibri"/>
          <w:color w:val="444444"/>
          <w:sz w:val="27"/>
          <w:szCs w:val="27"/>
        </w:rPr>
        <w:t xml:space="preserve"> and perspectives during and after the crisis.</w:t>
      </w:r>
    </w:p>
    <w:p w14:paraId="7026046A" w14:textId="3831AA24" w:rsidR="00B700C1" w:rsidRDefault="00B700C1"/>
    <w:p w14:paraId="0454DE4F" w14:textId="77777777" w:rsidR="00B700C1" w:rsidRPr="00B700C1" w:rsidRDefault="00B700C1" w:rsidP="00B700C1">
      <w:pPr>
        <w:spacing w:after="0" w:line="240" w:lineRule="auto"/>
        <w:textAlignment w:val="baseline"/>
        <w:outlineLvl w:val="0"/>
        <w:rPr>
          <w:rFonts w:ascii="Calibri" w:eastAsia="Times New Roman" w:hAnsi="Calibri" w:cs="Calibri"/>
          <w:color w:val="333333"/>
          <w:kern w:val="36"/>
          <w:sz w:val="48"/>
          <w:szCs w:val="48"/>
          <w:lang w:eastAsia="en-GB"/>
        </w:rPr>
      </w:pPr>
      <w:r w:rsidRPr="00B700C1">
        <w:rPr>
          <w:rFonts w:ascii="Calibri" w:eastAsia="Times New Roman" w:hAnsi="Calibri" w:cs="Calibri"/>
          <w:color w:val="333333"/>
          <w:kern w:val="36"/>
          <w:sz w:val="48"/>
          <w:szCs w:val="48"/>
          <w:lang w:eastAsia="en-GB"/>
        </w:rPr>
        <w:t>6 April 2020 – Municipal Health Equity Impact Assessment – Transferability of an Italian practical example from Turin to German cities</w:t>
      </w:r>
    </w:p>
    <w:p w14:paraId="46E125FC" w14:textId="77777777" w:rsidR="00B700C1" w:rsidRPr="00B700C1" w:rsidRDefault="00B700C1" w:rsidP="00B700C1">
      <w:pPr>
        <w:shd w:val="clear" w:color="auto" w:fill="FFFFFF"/>
        <w:spacing w:after="225" w:line="240" w:lineRule="auto"/>
        <w:textAlignment w:val="baseline"/>
        <w:rPr>
          <w:rFonts w:ascii="Calibri" w:eastAsia="Times New Roman" w:hAnsi="Calibri" w:cs="Calibri"/>
          <w:color w:val="444444"/>
          <w:sz w:val="27"/>
          <w:szCs w:val="27"/>
          <w:lang w:eastAsia="en-GB"/>
        </w:rPr>
      </w:pPr>
      <w:r w:rsidRPr="00B700C1">
        <w:rPr>
          <w:rFonts w:ascii="Calibri" w:eastAsia="Times New Roman" w:hAnsi="Calibri" w:cs="Calibri"/>
          <w:color w:val="444444"/>
          <w:sz w:val="27"/>
          <w:szCs w:val="27"/>
          <w:lang w:eastAsia="en-GB"/>
        </w:rPr>
        <w:t>Health Equity Impact Assessment in local practice – An example from Turin/Italy</w:t>
      </w:r>
      <w:r w:rsidRPr="00B700C1">
        <w:rPr>
          <w:rFonts w:ascii="Calibri" w:eastAsia="Times New Roman" w:hAnsi="Calibri" w:cs="Calibri"/>
          <w:color w:val="444444"/>
          <w:sz w:val="27"/>
          <w:szCs w:val="27"/>
          <w:lang w:eastAsia="en-GB"/>
        </w:rPr>
        <w:br/>
        <w:t xml:space="preserve">Prof. </w:t>
      </w:r>
      <w:proofErr w:type="spellStart"/>
      <w:r w:rsidRPr="00B700C1">
        <w:rPr>
          <w:rFonts w:ascii="Calibri" w:eastAsia="Times New Roman" w:hAnsi="Calibri" w:cs="Calibri"/>
          <w:color w:val="444444"/>
          <w:sz w:val="27"/>
          <w:szCs w:val="27"/>
          <w:lang w:eastAsia="en-GB"/>
        </w:rPr>
        <w:t>Dr.</w:t>
      </w:r>
      <w:proofErr w:type="spellEnd"/>
      <w:r w:rsidRPr="00B700C1">
        <w:rPr>
          <w:rFonts w:ascii="Calibri" w:eastAsia="Times New Roman" w:hAnsi="Calibri" w:cs="Calibri"/>
          <w:color w:val="444444"/>
          <w:sz w:val="27"/>
          <w:szCs w:val="27"/>
          <w:lang w:eastAsia="en-GB"/>
        </w:rPr>
        <w:t xml:space="preserve"> Giuseppe Costa</w:t>
      </w:r>
    </w:p>
    <w:p w14:paraId="467B119C"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eastAsia="en-GB"/>
        </w:rPr>
      </w:pPr>
      <w:proofErr w:type="spellStart"/>
      <w:r w:rsidRPr="00B700C1">
        <w:rPr>
          <w:rFonts w:ascii="Calibri" w:eastAsia="Times New Roman" w:hAnsi="Calibri" w:cs="Calibri"/>
          <w:color w:val="444444"/>
          <w:sz w:val="27"/>
          <w:szCs w:val="27"/>
          <w:lang w:eastAsia="en-GB"/>
        </w:rPr>
        <w:t>Überlegungen</w:t>
      </w:r>
      <w:proofErr w:type="spellEnd"/>
      <w:r w:rsidRPr="00B700C1">
        <w:rPr>
          <w:rFonts w:ascii="Calibri" w:eastAsia="Times New Roman" w:hAnsi="Calibri" w:cs="Calibri"/>
          <w:color w:val="444444"/>
          <w:sz w:val="27"/>
          <w:szCs w:val="27"/>
          <w:lang w:eastAsia="en-GB"/>
        </w:rPr>
        <w:t xml:space="preserve"> </w:t>
      </w:r>
      <w:proofErr w:type="spellStart"/>
      <w:r w:rsidRPr="00B700C1">
        <w:rPr>
          <w:rFonts w:ascii="Calibri" w:eastAsia="Times New Roman" w:hAnsi="Calibri" w:cs="Calibri"/>
          <w:color w:val="444444"/>
          <w:sz w:val="27"/>
          <w:szCs w:val="27"/>
          <w:lang w:eastAsia="en-GB"/>
        </w:rPr>
        <w:t>zu</w:t>
      </w:r>
      <w:proofErr w:type="spellEnd"/>
      <w:r w:rsidRPr="00B700C1">
        <w:rPr>
          <w:rFonts w:ascii="Calibri" w:eastAsia="Times New Roman" w:hAnsi="Calibri" w:cs="Calibri"/>
          <w:color w:val="444444"/>
          <w:sz w:val="27"/>
          <w:szCs w:val="27"/>
          <w:lang w:eastAsia="en-GB"/>
        </w:rPr>
        <w:t xml:space="preserve"> HEIA in Deutschland/</w:t>
      </w:r>
      <w:proofErr w:type="spellStart"/>
      <w:r w:rsidRPr="00B700C1">
        <w:rPr>
          <w:rFonts w:ascii="Calibri" w:eastAsia="Times New Roman" w:hAnsi="Calibri" w:cs="Calibri"/>
          <w:color w:val="444444"/>
          <w:sz w:val="27"/>
          <w:szCs w:val="27"/>
          <w:lang w:eastAsia="en-GB"/>
        </w:rPr>
        <w:t>zur</w:t>
      </w:r>
      <w:proofErr w:type="spellEnd"/>
      <w:r w:rsidRPr="00B700C1">
        <w:rPr>
          <w:rFonts w:ascii="Calibri" w:eastAsia="Times New Roman" w:hAnsi="Calibri" w:cs="Calibri"/>
          <w:color w:val="444444"/>
          <w:sz w:val="27"/>
          <w:szCs w:val="27"/>
          <w:lang w:eastAsia="en-GB"/>
        </w:rPr>
        <w:t xml:space="preserve"> </w:t>
      </w:r>
      <w:proofErr w:type="spellStart"/>
      <w:r w:rsidRPr="00B700C1">
        <w:rPr>
          <w:rFonts w:ascii="Calibri" w:eastAsia="Times New Roman" w:hAnsi="Calibri" w:cs="Calibri"/>
          <w:color w:val="444444"/>
          <w:sz w:val="27"/>
          <w:szCs w:val="27"/>
          <w:lang w:eastAsia="en-GB"/>
        </w:rPr>
        <w:t>Übertragbarkeit</w:t>
      </w:r>
      <w:proofErr w:type="spellEnd"/>
      <w:r w:rsidRPr="00B700C1">
        <w:rPr>
          <w:rFonts w:ascii="Calibri" w:eastAsia="Times New Roman" w:hAnsi="Calibri" w:cs="Calibri"/>
          <w:color w:val="444444"/>
          <w:sz w:val="27"/>
          <w:szCs w:val="27"/>
          <w:lang w:eastAsia="en-GB"/>
        </w:rPr>
        <w:t xml:space="preserve"> von </w:t>
      </w:r>
      <w:proofErr w:type="spellStart"/>
      <w:r w:rsidRPr="00B700C1">
        <w:rPr>
          <w:rFonts w:ascii="Calibri" w:eastAsia="Times New Roman" w:hAnsi="Calibri" w:cs="Calibri"/>
          <w:color w:val="444444"/>
          <w:sz w:val="27"/>
          <w:szCs w:val="27"/>
          <w:lang w:eastAsia="en-GB"/>
        </w:rPr>
        <w:t>Interventionen</w:t>
      </w:r>
      <w:proofErr w:type="spellEnd"/>
      <w:r w:rsidRPr="00B700C1">
        <w:rPr>
          <w:rFonts w:ascii="Calibri" w:eastAsia="Times New Roman" w:hAnsi="Calibri" w:cs="Calibri"/>
          <w:color w:val="444444"/>
          <w:sz w:val="27"/>
          <w:szCs w:val="27"/>
          <w:lang w:eastAsia="en-GB"/>
        </w:rPr>
        <w:t xml:space="preserve"> </w:t>
      </w:r>
      <w:proofErr w:type="spellStart"/>
      <w:r w:rsidRPr="00B700C1">
        <w:rPr>
          <w:rFonts w:ascii="Calibri" w:eastAsia="Times New Roman" w:hAnsi="Calibri" w:cs="Calibri"/>
          <w:color w:val="444444"/>
          <w:sz w:val="27"/>
          <w:szCs w:val="27"/>
          <w:lang w:eastAsia="en-GB"/>
        </w:rPr>
        <w:t>mit</w:t>
      </w:r>
      <w:proofErr w:type="spellEnd"/>
      <w:r w:rsidRPr="00B700C1">
        <w:rPr>
          <w:rFonts w:ascii="Calibri" w:eastAsia="Times New Roman" w:hAnsi="Calibri" w:cs="Calibri"/>
          <w:color w:val="444444"/>
          <w:sz w:val="27"/>
          <w:szCs w:val="27"/>
          <w:lang w:eastAsia="en-GB"/>
        </w:rPr>
        <w:t xml:space="preserve"> </w:t>
      </w:r>
      <w:proofErr w:type="spellStart"/>
      <w:r w:rsidRPr="00B700C1">
        <w:rPr>
          <w:rFonts w:ascii="Calibri" w:eastAsia="Times New Roman" w:hAnsi="Calibri" w:cs="Calibri"/>
          <w:color w:val="444444"/>
          <w:sz w:val="27"/>
          <w:szCs w:val="27"/>
          <w:lang w:eastAsia="en-GB"/>
        </w:rPr>
        <w:t>anschließender</w:t>
      </w:r>
      <w:proofErr w:type="spellEnd"/>
      <w:r w:rsidRPr="00B700C1">
        <w:rPr>
          <w:rFonts w:ascii="Calibri" w:eastAsia="Times New Roman" w:hAnsi="Calibri" w:cs="Calibri"/>
          <w:color w:val="444444"/>
          <w:sz w:val="27"/>
          <w:szCs w:val="27"/>
          <w:lang w:eastAsia="en-GB"/>
        </w:rPr>
        <w:t xml:space="preserve"> </w:t>
      </w:r>
      <w:proofErr w:type="spellStart"/>
      <w:r w:rsidRPr="00B700C1">
        <w:rPr>
          <w:rFonts w:ascii="Calibri" w:eastAsia="Times New Roman" w:hAnsi="Calibri" w:cs="Calibri"/>
          <w:color w:val="444444"/>
          <w:sz w:val="27"/>
          <w:szCs w:val="27"/>
          <w:lang w:eastAsia="en-GB"/>
        </w:rPr>
        <w:t>Gruppendiskussion</w:t>
      </w:r>
      <w:proofErr w:type="spellEnd"/>
    </w:p>
    <w:p w14:paraId="7A5F5813"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eastAsia="en-GB"/>
        </w:rPr>
      </w:pPr>
      <w:r w:rsidRPr="00B700C1">
        <w:rPr>
          <w:rFonts w:ascii="Calibri" w:eastAsia="Times New Roman" w:hAnsi="Calibri" w:cs="Calibri"/>
          <w:color w:val="444444"/>
          <w:sz w:val="27"/>
          <w:szCs w:val="27"/>
          <w:lang w:eastAsia="en-GB"/>
        </w:rPr>
        <w:t xml:space="preserve">Christina </w:t>
      </w:r>
      <w:proofErr w:type="spellStart"/>
      <w:r w:rsidRPr="00B700C1">
        <w:rPr>
          <w:rFonts w:ascii="Calibri" w:eastAsia="Times New Roman" w:hAnsi="Calibri" w:cs="Calibri"/>
          <w:color w:val="444444"/>
          <w:sz w:val="27"/>
          <w:szCs w:val="27"/>
          <w:lang w:eastAsia="en-GB"/>
        </w:rPr>
        <w:t>Plantz</w:t>
      </w:r>
      <w:proofErr w:type="spellEnd"/>
    </w:p>
    <w:p w14:paraId="36C2B8E7"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eastAsia="en-GB"/>
        </w:rPr>
      </w:pPr>
      <w:proofErr w:type="spellStart"/>
      <w:r w:rsidRPr="00B700C1">
        <w:rPr>
          <w:rFonts w:ascii="Calibri" w:eastAsia="Times New Roman" w:hAnsi="Calibri" w:cs="Calibri"/>
          <w:color w:val="444444"/>
          <w:sz w:val="27"/>
          <w:szCs w:val="27"/>
          <w:lang w:eastAsia="en-GB"/>
        </w:rPr>
        <w:t>Abschließende</w:t>
      </w:r>
      <w:proofErr w:type="spellEnd"/>
      <w:r w:rsidRPr="00B700C1">
        <w:rPr>
          <w:rFonts w:ascii="Calibri" w:eastAsia="Times New Roman" w:hAnsi="Calibri" w:cs="Calibri"/>
          <w:color w:val="444444"/>
          <w:sz w:val="27"/>
          <w:szCs w:val="27"/>
          <w:lang w:eastAsia="en-GB"/>
        </w:rPr>
        <w:t xml:space="preserve"> Statements </w:t>
      </w:r>
      <w:proofErr w:type="spellStart"/>
      <w:r w:rsidRPr="00B700C1">
        <w:rPr>
          <w:rFonts w:ascii="Calibri" w:eastAsia="Times New Roman" w:hAnsi="Calibri" w:cs="Calibri"/>
          <w:color w:val="444444"/>
          <w:sz w:val="27"/>
          <w:szCs w:val="27"/>
          <w:lang w:eastAsia="en-GB"/>
        </w:rPr>
        <w:t>zu</w:t>
      </w:r>
      <w:proofErr w:type="spellEnd"/>
      <w:r w:rsidRPr="00B700C1">
        <w:rPr>
          <w:rFonts w:ascii="Calibri" w:eastAsia="Times New Roman" w:hAnsi="Calibri" w:cs="Calibri"/>
          <w:color w:val="444444"/>
          <w:sz w:val="27"/>
          <w:szCs w:val="27"/>
          <w:lang w:eastAsia="en-GB"/>
        </w:rPr>
        <w:t xml:space="preserve"> </w:t>
      </w:r>
      <w:proofErr w:type="spellStart"/>
      <w:r w:rsidRPr="00B700C1">
        <w:rPr>
          <w:rFonts w:ascii="Calibri" w:eastAsia="Times New Roman" w:hAnsi="Calibri" w:cs="Calibri"/>
          <w:color w:val="444444"/>
          <w:sz w:val="27"/>
          <w:szCs w:val="27"/>
          <w:lang w:eastAsia="en-GB"/>
        </w:rPr>
        <w:t>Voraussetzungen</w:t>
      </w:r>
      <w:proofErr w:type="spellEnd"/>
      <w:r w:rsidRPr="00B700C1">
        <w:rPr>
          <w:rFonts w:ascii="Calibri" w:eastAsia="Times New Roman" w:hAnsi="Calibri" w:cs="Calibri"/>
          <w:color w:val="444444"/>
          <w:sz w:val="27"/>
          <w:szCs w:val="27"/>
          <w:lang w:eastAsia="en-GB"/>
        </w:rPr>
        <w:t xml:space="preserve"> der </w:t>
      </w:r>
      <w:proofErr w:type="spellStart"/>
      <w:r w:rsidRPr="00B700C1">
        <w:rPr>
          <w:rFonts w:ascii="Calibri" w:eastAsia="Times New Roman" w:hAnsi="Calibri" w:cs="Calibri"/>
          <w:color w:val="444444"/>
          <w:sz w:val="27"/>
          <w:szCs w:val="27"/>
          <w:lang w:eastAsia="en-GB"/>
        </w:rPr>
        <w:t>Anwendbarkeit</w:t>
      </w:r>
      <w:proofErr w:type="spellEnd"/>
      <w:r w:rsidRPr="00B700C1">
        <w:rPr>
          <w:rFonts w:ascii="Calibri" w:eastAsia="Times New Roman" w:hAnsi="Calibri" w:cs="Calibri"/>
          <w:color w:val="444444"/>
          <w:sz w:val="27"/>
          <w:szCs w:val="27"/>
          <w:lang w:eastAsia="en-GB"/>
        </w:rPr>
        <w:t xml:space="preserve"> in Deutschland, </w:t>
      </w:r>
      <w:proofErr w:type="spellStart"/>
      <w:r w:rsidRPr="00B700C1">
        <w:rPr>
          <w:rFonts w:ascii="Calibri" w:eastAsia="Times New Roman" w:hAnsi="Calibri" w:cs="Calibri"/>
          <w:color w:val="444444"/>
          <w:sz w:val="27"/>
          <w:szCs w:val="27"/>
          <w:lang w:eastAsia="en-GB"/>
        </w:rPr>
        <w:t>jeweils</w:t>
      </w:r>
      <w:proofErr w:type="spellEnd"/>
      <w:r w:rsidRPr="00B700C1">
        <w:rPr>
          <w:rFonts w:ascii="Calibri" w:eastAsia="Times New Roman" w:hAnsi="Calibri" w:cs="Calibri"/>
          <w:color w:val="444444"/>
          <w:sz w:val="27"/>
          <w:szCs w:val="27"/>
          <w:lang w:eastAsia="en-GB"/>
        </w:rPr>
        <w:t xml:space="preserve"> </w:t>
      </w:r>
      <w:proofErr w:type="spellStart"/>
      <w:r w:rsidRPr="00B700C1">
        <w:rPr>
          <w:rFonts w:ascii="Calibri" w:eastAsia="Times New Roman" w:hAnsi="Calibri" w:cs="Calibri"/>
          <w:color w:val="444444"/>
          <w:sz w:val="27"/>
          <w:szCs w:val="27"/>
          <w:lang w:eastAsia="en-GB"/>
        </w:rPr>
        <w:t>aus</w:t>
      </w:r>
      <w:proofErr w:type="spellEnd"/>
      <w:r w:rsidRPr="00B700C1">
        <w:rPr>
          <w:rFonts w:ascii="Calibri" w:eastAsia="Times New Roman" w:hAnsi="Calibri" w:cs="Calibri"/>
          <w:color w:val="444444"/>
          <w:sz w:val="27"/>
          <w:szCs w:val="27"/>
          <w:lang w:eastAsia="en-GB"/>
        </w:rPr>
        <w:t xml:space="preserve"> Sicht </w:t>
      </w:r>
      <w:proofErr w:type="spellStart"/>
      <w:r w:rsidRPr="00B700C1">
        <w:rPr>
          <w:rFonts w:ascii="Calibri" w:eastAsia="Times New Roman" w:hAnsi="Calibri" w:cs="Calibri"/>
          <w:color w:val="444444"/>
          <w:sz w:val="27"/>
          <w:szCs w:val="27"/>
          <w:lang w:eastAsia="en-GB"/>
        </w:rPr>
        <w:t>einer</w:t>
      </w:r>
      <w:proofErr w:type="spellEnd"/>
      <w:r w:rsidRPr="00B700C1">
        <w:rPr>
          <w:rFonts w:ascii="Calibri" w:eastAsia="Times New Roman" w:hAnsi="Calibri" w:cs="Calibri"/>
          <w:color w:val="444444"/>
          <w:sz w:val="27"/>
          <w:szCs w:val="27"/>
          <w:lang w:eastAsia="en-GB"/>
        </w:rPr>
        <w:t xml:space="preserve"> </w:t>
      </w:r>
      <w:proofErr w:type="spellStart"/>
      <w:r w:rsidRPr="00B700C1">
        <w:rPr>
          <w:rFonts w:ascii="Calibri" w:eastAsia="Times New Roman" w:hAnsi="Calibri" w:cs="Calibri"/>
          <w:color w:val="444444"/>
          <w:sz w:val="27"/>
          <w:szCs w:val="27"/>
          <w:lang w:eastAsia="en-GB"/>
        </w:rPr>
        <w:t>Kommune</w:t>
      </w:r>
      <w:proofErr w:type="spellEnd"/>
      <w:r w:rsidRPr="00B700C1">
        <w:rPr>
          <w:rFonts w:ascii="Calibri" w:eastAsia="Times New Roman" w:hAnsi="Calibri" w:cs="Calibri"/>
          <w:color w:val="444444"/>
          <w:sz w:val="27"/>
          <w:szCs w:val="27"/>
          <w:lang w:eastAsia="en-GB"/>
        </w:rPr>
        <w:t xml:space="preserve"> und </w:t>
      </w:r>
      <w:proofErr w:type="spellStart"/>
      <w:r w:rsidRPr="00B700C1">
        <w:rPr>
          <w:rFonts w:ascii="Calibri" w:eastAsia="Times New Roman" w:hAnsi="Calibri" w:cs="Calibri"/>
          <w:color w:val="444444"/>
          <w:sz w:val="27"/>
          <w:szCs w:val="27"/>
          <w:lang w:eastAsia="en-GB"/>
        </w:rPr>
        <w:t>aus</w:t>
      </w:r>
      <w:proofErr w:type="spellEnd"/>
      <w:r w:rsidRPr="00B700C1">
        <w:rPr>
          <w:rFonts w:ascii="Calibri" w:eastAsia="Times New Roman" w:hAnsi="Calibri" w:cs="Calibri"/>
          <w:color w:val="444444"/>
          <w:sz w:val="27"/>
          <w:szCs w:val="27"/>
          <w:lang w:eastAsia="en-GB"/>
        </w:rPr>
        <w:t xml:space="preserve"> Sicht der </w:t>
      </w:r>
      <w:proofErr w:type="spellStart"/>
      <w:r w:rsidRPr="00B700C1">
        <w:rPr>
          <w:rFonts w:ascii="Calibri" w:eastAsia="Times New Roman" w:hAnsi="Calibri" w:cs="Calibri"/>
          <w:color w:val="444444"/>
          <w:sz w:val="27"/>
          <w:szCs w:val="27"/>
          <w:lang w:eastAsia="en-GB"/>
        </w:rPr>
        <w:t>Wissenschaft</w:t>
      </w:r>
      <w:proofErr w:type="spellEnd"/>
      <w:r w:rsidRPr="00B700C1">
        <w:rPr>
          <w:rFonts w:ascii="Calibri" w:eastAsia="Times New Roman" w:hAnsi="Calibri" w:cs="Calibri"/>
          <w:color w:val="444444"/>
          <w:sz w:val="27"/>
          <w:szCs w:val="27"/>
          <w:lang w:eastAsia="en-GB"/>
        </w:rPr>
        <w:br/>
        <w:t xml:space="preserve">Prof. </w:t>
      </w:r>
      <w:proofErr w:type="spellStart"/>
      <w:r w:rsidRPr="00B700C1">
        <w:rPr>
          <w:rFonts w:ascii="Calibri" w:eastAsia="Times New Roman" w:hAnsi="Calibri" w:cs="Calibri"/>
          <w:color w:val="444444"/>
          <w:sz w:val="27"/>
          <w:szCs w:val="27"/>
          <w:lang w:eastAsia="en-GB"/>
        </w:rPr>
        <w:t>Dr.</w:t>
      </w:r>
      <w:proofErr w:type="spellEnd"/>
      <w:r w:rsidRPr="00B700C1">
        <w:rPr>
          <w:rFonts w:ascii="Calibri" w:eastAsia="Times New Roman" w:hAnsi="Calibri" w:cs="Calibri"/>
          <w:color w:val="444444"/>
          <w:sz w:val="27"/>
          <w:szCs w:val="27"/>
          <w:lang w:eastAsia="en-GB"/>
        </w:rPr>
        <w:t xml:space="preserve"> Heike </w:t>
      </w:r>
      <w:proofErr w:type="spellStart"/>
      <w:r w:rsidRPr="00B700C1">
        <w:rPr>
          <w:rFonts w:ascii="Calibri" w:eastAsia="Times New Roman" w:hAnsi="Calibri" w:cs="Calibri"/>
          <w:color w:val="444444"/>
          <w:sz w:val="27"/>
          <w:szCs w:val="27"/>
          <w:lang w:eastAsia="en-GB"/>
        </w:rPr>
        <w:t>Köckler</w:t>
      </w:r>
      <w:proofErr w:type="spellEnd"/>
    </w:p>
    <w:p w14:paraId="673C5440" w14:textId="77777777" w:rsidR="00B700C1" w:rsidRPr="00B700C1" w:rsidRDefault="00B700C1" w:rsidP="00B700C1">
      <w:pPr>
        <w:shd w:val="clear" w:color="auto" w:fill="FFFFFF"/>
        <w:spacing w:after="150" w:line="240" w:lineRule="auto"/>
        <w:textAlignment w:val="baseline"/>
        <w:rPr>
          <w:rFonts w:ascii="Calibri" w:eastAsia="Times New Roman" w:hAnsi="Calibri" w:cs="Calibri"/>
          <w:color w:val="444444"/>
          <w:sz w:val="27"/>
          <w:szCs w:val="27"/>
          <w:lang w:eastAsia="en-GB"/>
        </w:rPr>
      </w:pPr>
      <w:hyperlink r:id="rId51" w:history="1">
        <w:r w:rsidRPr="00B700C1">
          <w:rPr>
            <w:rFonts w:ascii="Calibri" w:eastAsia="Times New Roman" w:hAnsi="Calibri" w:cs="Calibri"/>
            <w:color w:val="0070C0"/>
            <w:sz w:val="27"/>
            <w:szCs w:val="27"/>
            <w:u w:val="single"/>
            <w:bdr w:val="none" w:sz="0" w:space="0" w:color="auto" w:frame="1"/>
            <w:lang w:eastAsia="en-GB"/>
          </w:rPr>
          <w:t>https://www.armut-und-gesundheit.de/ueber-den-kongress/dokumentation-2019/kommune-1</w:t>
        </w:r>
      </w:hyperlink>
    </w:p>
    <w:p w14:paraId="6458E6B1" w14:textId="7E8BD6B1" w:rsidR="00B700C1" w:rsidRDefault="00B700C1"/>
    <w:p w14:paraId="55B83C7C" w14:textId="17F54860" w:rsidR="00B700C1" w:rsidRDefault="00B700C1"/>
    <w:p w14:paraId="37E650DC" w14:textId="77777777" w:rsidR="00B700C1" w:rsidRDefault="00B700C1"/>
    <w:p w14:paraId="62008E69" w14:textId="77777777" w:rsidR="00B700C1" w:rsidRDefault="00B700C1" w:rsidP="00B700C1">
      <w:pPr>
        <w:pStyle w:val="Titolo1"/>
        <w:spacing w:before="0" w:beforeAutospacing="0" w:after="0" w:afterAutospacing="0"/>
        <w:textAlignment w:val="baseline"/>
        <w:rPr>
          <w:rFonts w:ascii="Calibri" w:hAnsi="Calibri" w:cs="Calibri"/>
          <w:b w:val="0"/>
          <w:bCs w:val="0"/>
          <w:color w:val="333333"/>
        </w:rPr>
      </w:pPr>
      <w:r>
        <w:rPr>
          <w:rFonts w:ascii="Calibri" w:hAnsi="Calibri" w:cs="Calibri"/>
          <w:b w:val="0"/>
          <w:bCs w:val="0"/>
          <w:color w:val="333333"/>
        </w:rPr>
        <w:t>Rome 4 October 2019 – JAHEE General Assembly</w:t>
      </w:r>
    </w:p>
    <w:p w14:paraId="4A644A1B" w14:textId="77777777" w:rsidR="00B700C1" w:rsidRDefault="00B700C1" w:rsidP="00B700C1">
      <w:pPr>
        <w:pStyle w:val="Titolo2"/>
        <w:shd w:val="clear" w:color="auto" w:fill="FFFFFF"/>
        <w:spacing w:before="0"/>
        <w:jc w:val="center"/>
        <w:textAlignment w:val="baseline"/>
        <w:rPr>
          <w:rFonts w:ascii="Calibri" w:hAnsi="Calibri" w:cs="Calibri"/>
          <w:b/>
          <w:bCs/>
          <w:color w:val="333333"/>
          <w:sz w:val="48"/>
          <w:szCs w:val="48"/>
        </w:rPr>
      </w:pPr>
      <w:r>
        <w:rPr>
          <w:rFonts w:ascii="Calibri" w:hAnsi="Calibri" w:cs="Calibri"/>
          <w:b/>
          <w:bCs/>
          <w:color w:val="333333"/>
          <w:sz w:val="48"/>
          <w:szCs w:val="48"/>
        </w:rPr>
        <w:t>Where we are, what we have achieved, what’s next?</w:t>
      </w:r>
    </w:p>
    <w:p w14:paraId="047BC03C" w14:textId="77777777" w:rsidR="00B700C1" w:rsidRPr="00B700C1" w:rsidRDefault="00B700C1" w:rsidP="00B700C1">
      <w:pPr>
        <w:pStyle w:val="NormaleWeb"/>
        <w:shd w:val="clear" w:color="auto" w:fill="FFFFFF"/>
        <w:spacing w:before="0" w:beforeAutospacing="0" w:after="0" w:afterAutospacing="0"/>
        <w:jc w:val="center"/>
        <w:textAlignment w:val="baseline"/>
        <w:rPr>
          <w:rFonts w:ascii="Calibri" w:hAnsi="Calibri" w:cs="Calibri"/>
          <w:color w:val="444444"/>
          <w:sz w:val="27"/>
          <w:szCs w:val="27"/>
          <w:lang w:val="it-IT"/>
        </w:rPr>
      </w:pPr>
      <w:r w:rsidRPr="00B700C1">
        <w:rPr>
          <w:rStyle w:val="Enfasigrassetto"/>
          <w:rFonts w:ascii="Calibri" w:hAnsi="Calibri" w:cs="Calibri"/>
          <w:color w:val="254AA4"/>
          <w:sz w:val="27"/>
          <w:szCs w:val="27"/>
          <w:bdr w:val="none" w:sz="0" w:space="0" w:color="auto" w:frame="1"/>
          <w:lang w:val="it-IT"/>
        </w:rPr>
        <w:t xml:space="preserve">4th </w:t>
      </w:r>
      <w:proofErr w:type="spellStart"/>
      <w:r w:rsidRPr="00B700C1">
        <w:rPr>
          <w:rStyle w:val="Enfasigrassetto"/>
          <w:rFonts w:ascii="Calibri" w:hAnsi="Calibri" w:cs="Calibri"/>
          <w:color w:val="254AA4"/>
          <w:sz w:val="27"/>
          <w:szCs w:val="27"/>
          <w:bdr w:val="none" w:sz="0" w:space="0" w:color="auto" w:frame="1"/>
          <w:lang w:val="it-IT"/>
        </w:rPr>
        <w:t>October</w:t>
      </w:r>
      <w:proofErr w:type="spellEnd"/>
      <w:r w:rsidRPr="00B700C1">
        <w:rPr>
          <w:rStyle w:val="Enfasigrassetto"/>
          <w:rFonts w:ascii="Calibri" w:hAnsi="Calibri" w:cs="Calibri"/>
          <w:color w:val="254AA4"/>
          <w:sz w:val="27"/>
          <w:szCs w:val="27"/>
          <w:bdr w:val="none" w:sz="0" w:space="0" w:color="auto" w:frame="1"/>
          <w:lang w:val="it-IT"/>
        </w:rPr>
        <w:t xml:space="preserve"> 2019</w:t>
      </w:r>
      <w:r w:rsidRPr="00B700C1">
        <w:rPr>
          <w:rFonts w:ascii="Calibri" w:hAnsi="Calibri" w:cs="Calibri"/>
          <w:b/>
          <w:bCs/>
          <w:color w:val="254AA4"/>
          <w:sz w:val="27"/>
          <w:szCs w:val="27"/>
          <w:bdr w:val="none" w:sz="0" w:space="0" w:color="auto" w:frame="1"/>
          <w:lang w:val="it-IT"/>
        </w:rPr>
        <w:br/>
      </w:r>
      <w:r w:rsidRPr="00B700C1">
        <w:rPr>
          <w:rStyle w:val="Enfasigrassetto"/>
          <w:rFonts w:ascii="Calibri" w:hAnsi="Calibri" w:cs="Calibri"/>
          <w:color w:val="254AA4"/>
          <w:sz w:val="27"/>
          <w:szCs w:val="27"/>
          <w:bdr w:val="none" w:sz="0" w:space="0" w:color="auto" w:frame="1"/>
          <w:lang w:val="it-IT"/>
        </w:rPr>
        <w:t>Istituto Superiore di Sanità</w:t>
      </w:r>
      <w:r w:rsidRPr="00B700C1">
        <w:rPr>
          <w:rFonts w:ascii="Calibri" w:hAnsi="Calibri" w:cs="Calibri"/>
          <w:b/>
          <w:bCs/>
          <w:color w:val="254AA4"/>
          <w:sz w:val="27"/>
          <w:szCs w:val="27"/>
          <w:bdr w:val="none" w:sz="0" w:space="0" w:color="auto" w:frame="1"/>
          <w:lang w:val="it-IT"/>
        </w:rPr>
        <w:br/>
      </w:r>
      <w:r w:rsidRPr="00B700C1">
        <w:rPr>
          <w:rStyle w:val="Enfasigrassetto"/>
          <w:rFonts w:ascii="Calibri" w:hAnsi="Calibri" w:cs="Calibri"/>
          <w:color w:val="254AA4"/>
          <w:sz w:val="27"/>
          <w:szCs w:val="27"/>
          <w:bdr w:val="none" w:sz="0" w:space="0" w:color="auto" w:frame="1"/>
          <w:lang w:val="it-IT"/>
        </w:rPr>
        <w:t>Rome</w:t>
      </w:r>
    </w:p>
    <w:p w14:paraId="1A8A69C8" w14:textId="77777777" w:rsidR="00B700C1" w:rsidRP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lang w:val="it-IT"/>
        </w:rPr>
      </w:pPr>
      <w:r w:rsidRPr="00B700C1">
        <w:rPr>
          <w:rFonts w:ascii="Calibri" w:hAnsi="Calibri" w:cs="Calibri"/>
          <w:color w:val="444444"/>
          <w:sz w:val="27"/>
          <w:szCs w:val="27"/>
          <w:lang w:val="it-IT"/>
        </w:rPr>
        <w:t> </w:t>
      </w:r>
    </w:p>
    <w:p w14:paraId="4B08E909"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 xml:space="preserve">Welcome to the General Assembly of JAHEE. This event will be a unique occasion to share information among different work packages and to learn from comparative discussions on the different Policy Frameworks for Action (PFA) and Country </w:t>
      </w:r>
      <w:r>
        <w:rPr>
          <w:rFonts w:ascii="Calibri" w:hAnsi="Calibri" w:cs="Calibri"/>
          <w:color w:val="444444"/>
          <w:sz w:val="27"/>
          <w:szCs w:val="27"/>
        </w:rPr>
        <w:lastRenderedPageBreak/>
        <w:t>Assessments (CA) that have been produced in different domains for reducing health inequities in Europe. Furthermore, it will be a crucial opportunity to identify the main challenges for the future activities of JAHEE at country and European levels, as well as seek help and collaboration among partners.</w:t>
      </w:r>
    </w:p>
    <w:p w14:paraId="2FE0CDC5"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The General Assembly will be preceded by individual work-package meetings (partners of WP5, WP6, WP8 and WP9 will meet in the same place the day before the plenary, whereas participants of WP7 in Oslo in September). On the evening of 3rd October 2019, a pleasant social event will close these activities and will give us a first opportunity to open the meeting and enjoy each other’s company.</w:t>
      </w:r>
    </w:p>
    <w:p w14:paraId="5E42CDB0"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The agenda of the General Assembly is structured in the following six sessions, each of them with its related objectives.</w:t>
      </w:r>
    </w:p>
    <w:p w14:paraId="43D9D1F2"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hAnsi="Calibri" w:cs="Calibri"/>
          <w:color w:val="254AA4"/>
          <w:sz w:val="27"/>
          <w:szCs w:val="27"/>
          <w:bdr w:val="none" w:sz="0" w:space="0" w:color="auto" w:frame="1"/>
        </w:rPr>
        <w:t>Session 1</w:t>
      </w:r>
      <w:r>
        <w:rPr>
          <w:rFonts w:ascii="Calibri" w:hAnsi="Calibri" w:cs="Calibri"/>
          <w:color w:val="444444"/>
          <w:sz w:val="27"/>
          <w:szCs w:val="27"/>
        </w:rPr>
        <w:t> is aimed at updating partners on the progresses made by WP 5-9: each participant will be informed on the WPs that their country has not joined.</w:t>
      </w:r>
    </w:p>
    <w:p w14:paraId="1658182B"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hAnsi="Calibri" w:cs="Calibri"/>
          <w:color w:val="254AA4"/>
          <w:sz w:val="27"/>
          <w:szCs w:val="27"/>
          <w:bdr w:val="none" w:sz="0" w:space="0" w:color="auto" w:frame="1"/>
        </w:rPr>
        <w:t>Session 2</w:t>
      </w:r>
      <w:r>
        <w:rPr>
          <w:rFonts w:ascii="Calibri" w:hAnsi="Calibri" w:cs="Calibri"/>
          <w:color w:val="444444"/>
          <w:sz w:val="27"/>
          <w:szCs w:val="27"/>
        </w:rPr>
        <w:t> is aimed at informing partners on the policy progress achieved during the last years in the European countries (the “AS IS”), such as that is coming out from the WP4 CA and from the WHO’s Health Equity Status Report.</w:t>
      </w:r>
    </w:p>
    <w:p w14:paraId="4CA3E8A3"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hAnsi="Calibri" w:cs="Calibri"/>
          <w:color w:val="254AA4"/>
          <w:sz w:val="27"/>
          <w:szCs w:val="27"/>
          <w:bdr w:val="none" w:sz="0" w:space="0" w:color="auto" w:frame="1"/>
        </w:rPr>
        <w:t>Session 3</w:t>
      </w:r>
      <w:r>
        <w:rPr>
          <w:rFonts w:ascii="Calibri" w:hAnsi="Calibri" w:cs="Calibri"/>
          <w:color w:val="444444"/>
          <w:sz w:val="27"/>
          <w:szCs w:val="27"/>
        </w:rPr>
        <w:t> is aimed at evaluating the coherence between the proposed actions and recommendations based on the country assessments and the expected outcomes outlined in the PFAs from WP5-9 and WP4.</w:t>
      </w:r>
    </w:p>
    <w:p w14:paraId="472085D6"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hAnsi="Calibri" w:cs="Calibri"/>
          <w:color w:val="254AA4"/>
          <w:sz w:val="27"/>
          <w:szCs w:val="27"/>
          <w:bdr w:val="none" w:sz="0" w:space="0" w:color="auto" w:frame="1"/>
        </w:rPr>
        <w:t>Session 4</w:t>
      </w:r>
      <w:r>
        <w:rPr>
          <w:rFonts w:ascii="Calibri" w:hAnsi="Calibri" w:cs="Calibri"/>
          <w:color w:val="444444"/>
          <w:sz w:val="27"/>
          <w:szCs w:val="27"/>
        </w:rPr>
        <w:t> will concern stakeholder and decision-makers engagement. Indeed, participants will be informed about the preliminary results of the stakeholder and windows of opportunity mapping at European and country level.</w:t>
      </w:r>
    </w:p>
    <w:p w14:paraId="45BB4DAA"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hAnsi="Calibri" w:cs="Calibri"/>
          <w:color w:val="254AA4"/>
          <w:sz w:val="27"/>
          <w:szCs w:val="27"/>
          <w:bdr w:val="none" w:sz="0" w:space="0" w:color="auto" w:frame="1"/>
        </w:rPr>
        <w:t>Session 5</w:t>
      </w:r>
      <w:r>
        <w:rPr>
          <w:rFonts w:ascii="Calibri" w:hAnsi="Calibri" w:cs="Calibri"/>
          <w:color w:val="444444"/>
          <w:sz w:val="27"/>
          <w:szCs w:val="27"/>
        </w:rPr>
        <w:t> is about coordination managerial issues: this session will be the right time and place for fine tuning the aspects in organization and coordination that can be improved thanks to suggestions of participants.</w:t>
      </w:r>
    </w:p>
    <w:p w14:paraId="3D9F5451"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hAnsi="Calibri" w:cs="Calibri"/>
          <w:color w:val="254AA4"/>
          <w:sz w:val="27"/>
          <w:szCs w:val="27"/>
          <w:bdr w:val="none" w:sz="0" w:space="0" w:color="auto" w:frame="1"/>
        </w:rPr>
        <w:t>Session 6</w:t>
      </w:r>
      <w:r>
        <w:rPr>
          <w:rFonts w:ascii="Calibri" w:hAnsi="Calibri" w:cs="Calibri"/>
          <w:color w:val="444444"/>
          <w:sz w:val="27"/>
          <w:szCs w:val="27"/>
        </w:rPr>
        <w:t> will focus on how to move the work forward: participants will be asked to listen and react to the comments of external stakeholders and experts participating in the General Assembly that will comment on the main conclusions and following steps.</w:t>
      </w:r>
    </w:p>
    <w:p w14:paraId="24726DEF"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 xml:space="preserve">We hope that this second General Assembly will contribute to better understand how the final JAHEE results may look like and how the implementation actions will be able to approach the gaps between the TO BE and the AS IS. This could provide a preliminary set of messages and recommendations that JAHEE, through WP4, will suggest </w:t>
      </w:r>
      <w:proofErr w:type="gramStart"/>
      <w:r>
        <w:rPr>
          <w:rFonts w:ascii="Calibri" w:hAnsi="Calibri" w:cs="Calibri"/>
          <w:color w:val="444444"/>
          <w:sz w:val="27"/>
          <w:szCs w:val="27"/>
        </w:rPr>
        <w:t>to be</w:t>
      </w:r>
      <w:proofErr w:type="gramEnd"/>
      <w:r>
        <w:rPr>
          <w:rFonts w:ascii="Calibri" w:hAnsi="Calibri" w:cs="Calibri"/>
          <w:color w:val="444444"/>
          <w:sz w:val="27"/>
          <w:szCs w:val="27"/>
        </w:rPr>
        <w:t xml:space="preserve"> integrated into the policy and politics agenda at both the national and European level.</w:t>
      </w:r>
    </w:p>
    <w:p w14:paraId="54F040BD"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hyperlink r:id="rId52" w:history="1">
        <w:r>
          <w:rPr>
            <w:rStyle w:val="Collegamentoipertestuale"/>
            <w:rFonts w:ascii="Calibri" w:hAnsi="Calibri" w:cs="Calibri"/>
            <w:color w:val="0070C0"/>
            <w:sz w:val="27"/>
            <w:szCs w:val="27"/>
            <w:bdr w:val="none" w:sz="0" w:space="0" w:color="auto" w:frame="1"/>
          </w:rPr>
          <w:t>Download Agenda</w:t>
        </w:r>
      </w:hyperlink>
    </w:p>
    <w:p w14:paraId="4A2AAB79" w14:textId="19B8D46D" w:rsidR="00B700C1" w:rsidRDefault="00B700C1"/>
    <w:p w14:paraId="62BA1E88" w14:textId="19322572" w:rsidR="00B700C1" w:rsidRDefault="00B700C1"/>
    <w:p w14:paraId="33D33851" w14:textId="49245437" w:rsidR="00B700C1" w:rsidRDefault="00B700C1"/>
    <w:p w14:paraId="11BFA530" w14:textId="0030E8CD" w:rsidR="00B700C1" w:rsidRDefault="00B700C1"/>
    <w:p w14:paraId="6F5FA316" w14:textId="4300800D" w:rsidR="00B700C1" w:rsidRDefault="00B700C1"/>
    <w:p w14:paraId="571FCE16" w14:textId="77777777" w:rsidR="00B700C1" w:rsidRPr="00B700C1" w:rsidRDefault="00B700C1" w:rsidP="00B700C1">
      <w:pPr>
        <w:spacing w:after="0" w:line="240" w:lineRule="auto"/>
        <w:textAlignment w:val="baseline"/>
        <w:outlineLvl w:val="0"/>
        <w:rPr>
          <w:rFonts w:ascii="Calibri" w:eastAsia="Times New Roman" w:hAnsi="Calibri" w:cs="Calibri"/>
          <w:color w:val="333333"/>
          <w:kern w:val="36"/>
          <w:sz w:val="48"/>
          <w:szCs w:val="48"/>
          <w:lang w:val="it-IT" w:eastAsia="en-GB"/>
        </w:rPr>
      </w:pPr>
      <w:r w:rsidRPr="00B700C1">
        <w:rPr>
          <w:rFonts w:ascii="Calibri" w:eastAsia="Times New Roman" w:hAnsi="Calibri" w:cs="Calibri"/>
          <w:color w:val="333333"/>
          <w:kern w:val="36"/>
          <w:sz w:val="48"/>
          <w:szCs w:val="48"/>
          <w:lang w:val="it-IT" w:eastAsia="en-GB"/>
        </w:rPr>
        <w:lastRenderedPageBreak/>
        <w:t>Roma 30 maggio, 2019 – Disuguaglianze di salute: politiche sanitarie e non sanitarie</w:t>
      </w:r>
    </w:p>
    <w:p w14:paraId="7A320CFD" w14:textId="77777777" w:rsidR="00B700C1" w:rsidRPr="00B700C1" w:rsidRDefault="00B700C1" w:rsidP="00B700C1">
      <w:pPr>
        <w:shd w:val="clear" w:color="auto" w:fill="FFFFFF"/>
        <w:spacing w:after="0" w:line="240" w:lineRule="auto"/>
        <w:jc w:val="center"/>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nell’ambito della Terza edizione del Festival dello Sviluppo Sostenibile</w:t>
      </w:r>
      <w:r w:rsidRPr="00B700C1">
        <w:rPr>
          <w:rFonts w:ascii="Calibri" w:eastAsia="Times New Roman" w:hAnsi="Calibri" w:cs="Calibri"/>
          <w:color w:val="444444"/>
          <w:sz w:val="27"/>
          <w:szCs w:val="27"/>
          <w:lang w:val="it-IT" w:eastAsia="en-GB"/>
        </w:rPr>
        <w:br/>
        <w:t>30 maggio 2019</w:t>
      </w:r>
    </w:p>
    <w:p w14:paraId="6D292E6F"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N° ID</w:t>
      </w:r>
      <w:r w:rsidRPr="00B700C1">
        <w:rPr>
          <w:rFonts w:ascii="Calibri" w:eastAsia="Times New Roman" w:hAnsi="Calibri" w:cs="Calibri"/>
          <w:color w:val="444444"/>
          <w:sz w:val="27"/>
          <w:szCs w:val="27"/>
          <w:lang w:val="it-IT" w:eastAsia="en-GB"/>
        </w:rPr>
        <w:t>: 126D19</w:t>
      </w:r>
    </w:p>
    <w:p w14:paraId="5FE74126"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Rilevanza</w:t>
      </w:r>
      <w:r w:rsidRPr="00B700C1">
        <w:rPr>
          <w:rFonts w:ascii="Calibri" w:eastAsia="Times New Roman" w:hAnsi="Calibri" w:cs="Calibri"/>
          <w:color w:val="444444"/>
          <w:sz w:val="27"/>
          <w:szCs w:val="27"/>
          <w:lang w:val="it-IT" w:eastAsia="en-GB"/>
        </w:rPr>
        <w:br/>
        <w:t>In Italia, i dati epidemiologici e le evidenze sulle diseguaglianze di salute hanno stimolato soprattutto l’interesse degli enti e degli attori sanitari. I principali contributi riguardano le politiche di prevenzione e l’organizzazione dell’assistenza. Per quanto riguarda le politiche non sanitarie, interventi mirati a contrastare le disuguaglianze di salute sono stati sporadici e messi in atto solo in pochi ambiti.</w:t>
      </w:r>
      <w:r w:rsidRPr="00B700C1">
        <w:rPr>
          <w:rFonts w:ascii="Calibri" w:eastAsia="Times New Roman" w:hAnsi="Calibri" w:cs="Calibri"/>
          <w:color w:val="444444"/>
          <w:sz w:val="27"/>
          <w:szCs w:val="27"/>
          <w:lang w:val="it-IT" w:eastAsia="en-GB"/>
        </w:rPr>
        <w:br/>
        <w:t>Risulta chiaro che solo l’</w:t>
      </w:r>
      <w:proofErr w:type="spellStart"/>
      <w:r w:rsidRPr="00B700C1">
        <w:rPr>
          <w:rFonts w:ascii="Calibri" w:eastAsia="Times New Roman" w:hAnsi="Calibri" w:cs="Calibri"/>
          <w:color w:val="444444"/>
          <w:sz w:val="27"/>
          <w:szCs w:val="27"/>
          <w:lang w:val="it-IT" w:eastAsia="en-GB"/>
        </w:rPr>
        <w:t>intersettorialità</w:t>
      </w:r>
      <w:proofErr w:type="spellEnd"/>
      <w:r w:rsidRPr="00B700C1">
        <w:rPr>
          <w:rFonts w:ascii="Calibri" w:eastAsia="Times New Roman" w:hAnsi="Calibri" w:cs="Calibri"/>
          <w:color w:val="444444"/>
          <w:sz w:val="27"/>
          <w:szCs w:val="27"/>
          <w:lang w:val="it-IT" w:eastAsia="en-GB"/>
        </w:rPr>
        <w:t>, cioè la collaborazione e l’integrazione tra diversi settori delle politiche che condividono lo stesso obiettivo di “equità”, può consentire che ogni politica diventi responsabile della quota di azione e promozione di sua competenza e che tutti insieme concorrano a risultati significativi in termini di impatto sulle disuguaglianze.</w:t>
      </w:r>
      <w:r w:rsidRPr="00B700C1">
        <w:rPr>
          <w:rFonts w:ascii="Calibri" w:eastAsia="Times New Roman" w:hAnsi="Calibri" w:cs="Calibri"/>
          <w:color w:val="444444"/>
          <w:sz w:val="27"/>
          <w:szCs w:val="27"/>
          <w:lang w:val="it-IT" w:eastAsia="en-GB"/>
        </w:rPr>
        <w:br/>
        <w:t>Le disuguaglianze di salute sono solo in parte attribuibili alle politiche sanitarie. Gran parte della responsabilità è riconducibile alle politiche non sanitarie. In questa ottica, le disuguaglianze di salute, oltre a riguardare in modo specifico l’obiettivo 3 dell’Agenda 2030, necessitano di essere affrontate in una visione olistica tenendo in considerazione tutti quei fattori decisivi dell’esistenza di una persona, quali ad esempio: educazione, lavoro, distribuzione delle ricchezze e accesso alle risorse, protezione sociale, capacità di autodeterminazione.</w:t>
      </w:r>
      <w:r w:rsidRPr="00B700C1">
        <w:rPr>
          <w:rFonts w:ascii="Calibri" w:eastAsia="Times New Roman" w:hAnsi="Calibri" w:cs="Calibri"/>
          <w:color w:val="444444"/>
          <w:sz w:val="27"/>
          <w:szCs w:val="27"/>
          <w:lang w:val="it-IT" w:eastAsia="en-GB"/>
        </w:rPr>
        <w:br/>
        <w:t xml:space="preserve">Il tema delle disuguaglianze di salute non sembra essere ancora entrato sistematicamente e con una visione globale nell’agenda governativa. </w:t>
      </w:r>
      <w:proofErr w:type="gramStart"/>
      <w:r w:rsidRPr="00B700C1">
        <w:rPr>
          <w:rFonts w:ascii="Calibri" w:eastAsia="Times New Roman" w:hAnsi="Calibri" w:cs="Calibri"/>
          <w:color w:val="444444"/>
          <w:sz w:val="27"/>
          <w:szCs w:val="27"/>
          <w:lang w:val="it-IT" w:eastAsia="en-GB"/>
        </w:rPr>
        <w:t>E’</w:t>
      </w:r>
      <w:proofErr w:type="gramEnd"/>
      <w:r w:rsidRPr="00B700C1">
        <w:rPr>
          <w:rFonts w:ascii="Calibri" w:eastAsia="Times New Roman" w:hAnsi="Calibri" w:cs="Calibri"/>
          <w:color w:val="444444"/>
          <w:sz w:val="27"/>
          <w:szCs w:val="27"/>
          <w:lang w:val="it-IT" w:eastAsia="en-GB"/>
        </w:rPr>
        <w:t xml:space="preserve"> evidente la mancanza di un coordinamento politico centrale e di un mandato chiaro, che consenta di distinguere ruoli e responsabilità specifici di tutti gli stakeholder italiani che si occupano di disuguaglianze di salute.</w:t>
      </w:r>
    </w:p>
    <w:p w14:paraId="45BB2D24"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Scopo e obiettivi </w:t>
      </w:r>
      <w:r w:rsidRPr="00B700C1">
        <w:rPr>
          <w:rFonts w:ascii="Calibri" w:eastAsia="Times New Roman" w:hAnsi="Calibri" w:cs="Calibri"/>
          <w:color w:val="444444"/>
          <w:sz w:val="27"/>
          <w:szCs w:val="27"/>
          <w:lang w:val="it-IT" w:eastAsia="en-GB"/>
        </w:rPr>
        <w:br/>
        <w:t>Lo scopo del convegno è quello di accrescere il livello di consapevolezza e l’attenzione al tema delle disuguaglianze di salute.</w:t>
      </w:r>
      <w:r w:rsidRPr="00B700C1">
        <w:rPr>
          <w:rFonts w:ascii="Calibri" w:eastAsia="Times New Roman" w:hAnsi="Calibri" w:cs="Calibri"/>
          <w:color w:val="444444"/>
          <w:sz w:val="27"/>
          <w:szCs w:val="27"/>
          <w:lang w:val="it-IT" w:eastAsia="en-GB"/>
        </w:rPr>
        <w:br/>
        <w:t xml:space="preserve">Nello specifico, si intende evidenziare il ruolo centrale del settore sanitario nel processo di inserimento dell’equità nella programmazione delle politiche pubbliche. Inoltre, risulta di particolare rilevanza ampliare e coinvolgere l’audience degli attori non sanitari con </w:t>
      </w:r>
      <w:proofErr w:type="gramStart"/>
      <w:r w:rsidRPr="00B700C1">
        <w:rPr>
          <w:rFonts w:ascii="Calibri" w:eastAsia="Times New Roman" w:hAnsi="Calibri" w:cs="Calibri"/>
          <w:color w:val="444444"/>
          <w:sz w:val="27"/>
          <w:szCs w:val="27"/>
          <w:lang w:val="it-IT" w:eastAsia="en-GB"/>
        </w:rPr>
        <w:t>un</w:t>
      </w:r>
      <w:proofErr w:type="gramEnd"/>
      <w:r w:rsidRPr="00B700C1">
        <w:rPr>
          <w:rFonts w:ascii="Calibri" w:eastAsia="Times New Roman" w:hAnsi="Calibri" w:cs="Calibri"/>
          <w:color w:val="444444"/>
          <w:sz w:val="27"/>
          <w:szCs w:val="27"/>
          <w:lang w:val="it-IT" w:eastAsia="en-GB"/>
        </w:rPr>
        <w:t xml:space="preserve"> sguardo ai determinanti sociali di salute.</w:t>
      </w:r>
    </w:p>
    <w:p w14:paraId="38BF8BDB"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Metodo di lavoro</w:t>
      </w:r>
      <w:r w:rsidRPr="00B700C1">
        <w:rPr>
          <w:rFonts w:ascii="Calibri" w:eastAsia="Times New Roman" w:hAnsi="Calibri" w:cs="Calibri"/>
          <w:color w:val="444444"/>
          <w:sz w:val="27"/>
          <w:szCs w:val="27"/>
          <w:lang w:val="it-IT" w:eastAsia="en-GB"/>
        </w:rPr>
        <w:br/>
        <w:t>Il convegno prevede una serie di relazioni sul tema e una tavola rotonda sulle politiche sanitarie e non sanitarie per la riduzione delle disuguaglianze di salute.</w:t>
      </w:r>
    </w:p>
    <w:p w14:paraId="276518DE" w14:textId="77777777" w:rsidR="00B700C1" w:rsidRPr="00B700C1" w:rsidRDefault="00B700C1" w:rsidP="00B700C1">
      <w:pPr>
        <w:shd w:val="clear" w:color="auto" w:fill="FFFFFF"/>
        <w:spacing w:after="225"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color w:val="444444"/>
          <w:sz w:val="27"/>
          <w:szCs w:val="27"/>
          <w:lang w:val="it-IT" w:eastAsia="en-GB"/>
        </w:rPr>
        <w:t> </w:t>
      </w:r>
    </w:p>
    <w:p w14:paraId="6C77BAFD"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eastAsia="en-GB"/>
        </w:rPr>
      </w:pPr>
      <w:r w:rsidRPr="00B700C1">
        <w:rPr>
          <w:rFonts w:ascii="Calibri" w:eastAsia="Times New Roman" w:hAnsi="Calibri" w:cs="Calibri"/>
          <w:b/>
          <w:bCs/>
          <w:color w:val="254AA4"/>
          <w:sz w:val="27"/>
          <w:szCs w:val="27"/>
          <w:bdr w:val="none" w:sz="0" w:space="0" w:color="auto" w:frame="1"/>
          <w:lang w:eastAsia="en-GB"/>
        </w:rPr>
        <w:t>PROGRAMMA</w:t>
      </w:r>
    </w:p>
    <w:p w14:paraId="484D5A8B"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eastAsia="en-GB"/>
        </w:rPr>
      </w:pPr>
      <w:proofErr w:type="spellStart"/>
      <w:r w:rsidRPr="00B700C1">
        <w:rPr>
          <w:rFonts w:ascii="Calibri" w:eastAsia="Times New Roman" w:hAnsi="Calibri" w:cs="Calibri"/>
          <w:b/>
          <w:bCs/>
          <w:color w:val="254AA4"/>
          <w:sz w:val="27"/>
          <w:szCs w:val="27"/>
          <w:bdr w:val="none" w:sz="0" w:space="0" w:color="auto" w:frame="1"/>
          <w:lang w:eastAsia="en-GB"/>
        </w:rPr>
        <w:t>Giovedì</w:t>
      </w:r>
      <w:proofErr w:type="spellEnd"/>
      <w:r w:rsidRPr="00B700C1">
        <w:rPr>
          <w:rFonts w:ascii="Calibri" w:eastAsia="Times New Roman" w:hAnsi="Calibri" w:cs="Calibri"/>
          <w:b/>
          <w:bCs/>
          <w:color w:val="254AA4"/>
          <w:sz w:val="27"/>
          <w:szCs w:val="27"/>
          <w:bdr w:val="none" w:sz="0" w:space="0" w:color="auto" w:frame="1"/>
          <w:lang w:eastAsia="en-GB"/>
        </w:rPr>
        <w:t xml:space="preserve"> 30 </w:t>
      </w:r>
      <w:proofErr w:type="spellStart"/>
      <w:r w:rsidRPr="00B700C1">
        <w:rPr>
          <w:rFonts w:ascii="Calibri" w:eastAsia="Times New Roman" w:hAnsi="Calibri" w:cs="Calibri"/>
          <w:b/>
          <w:bCs/>
          <w:color w:val="254AA4"/>
          <w:sz w:val="27"/>
          <w:szCs w:val="27"/>
          <w:bdr w:val="none" w:sz="0" w:space="0" w:color="auto" w:frame="1"/>
          <w:lang w:eastAsia="en-GB"/>
        </w:rPr>
        <w:t>maggio</w:t>
      </w:r>
      <w:proofErr w:type="spellEnd"/>
    </w:p>
    <w:p w14:paraId="5A977038" w14:textId="77777777" w:rsidR="00B700C1" w:rsidRPr="00B700C1" w:rsidRDefault="00B700C1" w:rsidP="00B700C1">
      <w:pPr>
        <w:numPr>
          <w:ilvl w:val="0"/>
          <w:numId w:val="19"/>
        </w:numPr>
        <w:shd w:val="clear" w:color="auto" w:fill="FFFFFF"/>
        <w:spacing w:after="0" w:line="240" w:lineRule="auto"/>
        <w:textAlignment w:val="baseline"/>
        <w:rPr>
          <w:rFonts w:ascii="Calibri" w:eastAsia="Times New Roman" w:hAnsi="Calibri" w:cs="Calibri"/>
          <w:color w:val="444444"/>
          <w:sz w:val="23"/>
          <w:szCs w:val="23"/>
          <w:lang w:eastAsia="en-GB"/>
        </w:rPr>
      </w:pPr>
      <w:r w:rsidRPr="00B700C1">
        <w:rPr>
          <w:rFonts w:ascii="Calibri" w:eastAsia="Times New Roman" w:hAnsi="Calibri" w:cs="Calibri"/>
          <w:b/>
          <w:bCs/>
          <w:color w:val="254AA4"/>
          <w:sz w:val="23"/>
          <w:szCs w:val="23"/>
          <w:bdr w:val="none" w:sz="0" w:space="0" w:color="auto" w:frame="1"/>
          <w:lang w:eastAsia="en-GB"/>
        </w:rPr>
        <w:lastRenderedPageBreak/>
        <w:t>11.30 </w:t>
      </w:r>
      <w:proofErr w:type="spellStart"/>
      <w:r w:rsidRPr="00B700C1">
        <w:rPr>
          <w:rFonts w:ascii="Calibri" w:eastAsia="Times New Roman" w:hAnsi="Calibri" w:cs="Calibri"/>
          <w:color w:val="444444"/>
          <w:sz w:val="23"/>
          <w:szCs w:val="23"/>
          <w:lang w:eastAsia="en-GB"/>
        </w:rPr>
        <w:t>Registrazione</w:t>
      </w:r>
      <w:proofErr w:type="spellEnd"/>
      <w:r w:rsidRPr="00B700C1">
        <w:rPr>
          <w:rFonts w:ascii="Calibri" w:eastAsia="Times New Roman" w:hAnsi="Calibri" w:cs="Calibri"/>
          <w:color w:val="444444"/>
          <w:sz w:val="23"/>
          <w:szCs w:val="23"/>
          <w:lang w:eastAsia="en-GB"/>
        </w:rPr>
        <w:t xml:space="preserve"> </w:t>
      </w:r>
      <w:proofErr w:type="spellStart"/>
      <w:r w:rsidRPr="00B700C1">
        <w:rPr>
          <w:rFonts w:ascii="Calibri" w:eastAsia="Times New Roman" w:hAnsi="Calibri" w:cs="Calibri"/>
          <w:color w:val="444444"/>
          <w:sz w:val="23"/>
          <w:szCs w:val="23"/>
          <w:lang w:eastAsia="en-GB"/>
        </w:rPr>
        <w:t>dei</w:t>
      </w:r>
      <w:proofErr w:type="spellEnd"/>
      <w:r w:rsidRPr="00B700C1">
        <w:rPr>
          <w:rFonts w:ascii="Calibri" w:eastAsia="Times New Roman" w:hAnsi="Calibri" w:cs="Calibri"/>
          <w:color w:val="444444"/>
          <w:sz w:val="23"/>
          <w:szCs w:val="23"/>
          <w:lang w:eastAsia="en-GB"/>
        </w:rPr>
        <w:t xml:space="preserve"> </w:t>
      </w:r>
      <w:proofErr w:type="spellStart"/>
      <w:r w:rsidRPr="00B700C1">
        <w:rPr>
          <w:rFonts w:ascii="Calibri" w:eastAsia="Times New Roman" w:hAnsi="Calibri" w:cs="Calibri"/>
          <w:color w:val="444444"/>
          <w:sz w:val="23"/>
          <w:szCs w:val="23"/>
          <w:lang w:eastAsia="en-GB"/>
        </w:rPr>
        <w:t>partecipanti</w:t>
      </w:r>
      <w:proofErr w:type="spellEnd"/>
    </w:p>
    <w:p w14:paraId="7EB8F97E" w14:textId="77777777" w:rsidR="00B700C1" w:rsidRPr="00B700C1" w:rsidRDefault="00B700C1" w:rsidP="00B700C1">
      <w:pPr>
        <w:numPr>
          <w:ilvl w:val="0"/>
          <w:numId w:val="20"/>
        </w:numPr>
        <w:shd w:val="clear" w:color="auto" w:fill="FFFFFF"/>
        <w:spacing w:after="0" w:line="240" w:lineRule="auto"/>
        <w:textAlignment w:val="baseline"/>
        <w:rPr>
          <w:rFonts w:ascii="Calibri" w:eastAsia="Times New Roman" w:hAnsi="Calibri" w:cs="Calibri"/>
          <w:color w:val="444444"/>
          <w:sz w:val="23"/>
          <w:szCs w:val="23"/>
          <w:lang w:eastAsia="en-GB"/>
        </w:rPr>
      </w:pPr>
      <w:r w:rsidRPr="00B700C1">
        <w:rPr>
          <w:rFonts w:ascii="Calibri" w:eastAsia="Times New Roman" w:hAnsi="Calibri" w:cs="Calibri"/>
          <w:b/>
          <w:bCs/>
          <w:color w:val="254AA4"/>
          <w:sz w:val="23"/>
          <w:szCs w:val="23"/>
          <w:bdr w:val="none" w:sz="0" w:space="0" w:color="auto" w:frame="1"/>
          <w:lang w:eastAsia="en-GB"/>
        </w:rPr>
        <w:t>12.00 </w:t>
      </w:r>
      <w:proofErr w:type="spellStart"/>
      <w:r w:rsidRPr="00B700C1">
        <w:rPr>
          <w:rFonts w:ascii="Calibri" w:eastAsia="Times New Roman" w:hAnsi="Calibri" w:cs="Calibri"/>
          <w:color w:val="444444"/>
          <w:sz w:val="23"/>
          <w:szCs w:val="23"/>
          <w:lang w:eastAsia="en-GB"/>
        </w:rPr>
        <w:t>Pranzo</w:t>
      </w:r>
      <w:proofErr w:type="spellEnd"/>
    </w:p>
    <w:p w14:paraId="19485F38" w14:textId="77777777" w:rsidR="00B700C1" w:rsidRPr="00B700C1" w:rsidRDefault="00B700C1" w:rsidP="00B700C1">
      <w:pPr>
        <w:numPr>
          <w:ilvl w:val="0"/>
          <w:numId w:val="21"/>
        </w:numPr>
        <w:shd w:val="clear" w:color="auto" w:fill="FFFFFF"/>
        <w:spacing w:after="0" w:line="240" w:lineRule="auto"/>
        <w:textAlignment w:val="baseline"/>
        <w:rPr>
          <w:rFonts w:ascii="Calibri" w:eastAsia="Times New Roman" w:hAnsi="Calibri" w:cs="Calibri"/>
          <w:color w:val="444444"/>
          <w:sz w:val="23"/>
          <w:szCs w:val="23"/>
          <w:lang w:val="it-IT" w:eastAsia="en-GB"/>
        </w:rPr>
      </w:pPr>
      <w:r w:rsidRPr="00B700C1">
        <w:rPr>
          <w:rFonts w:ascii="Calibri" w:eastAsia="Times New Roman" w:hAnsi="Calibri" w:cs="Calibri"/>
          <w:b/>
          <w:bCs/>
          <w:color w:val="254AA4"/>
          <w:sz w:val="23"/>
          <w:szCs w:val="23"/>
          <w:bdr w:val="none" w:sz="0" w:space="0" w:color="auto" w:frame="1"/>
          <w:lang w:val="it-IT" w:eastAsia="en-GB"/>
        </w:rPr>
        <w:t>13.00 </w:t>
      </w:r>
      <w:r w:rsidRPr="00B700C1">
        <w:rPr>
          <w:rFonts w:ascii="Calibri" w:eastAsia="Times New Roman" w:hAnsi="Calibri" w:cs="Calibri"/>
          <w:color w:val="444444"/>
          <w:sz w:val="23"/>
          <w:szCs w:val="23"/>
          <w:lang w:val="it-IT" w:eastAsia="en-GB"/>
        </w:rPr>
        <w:t>Saluto di benvenuto</w:t>
      </w:r>
      <w:r w:rsidRPr="00B700C1">
        <w:rPr>
          <w:rFonts w:ascii="Calibri" w:eastAsia="Times New Roman" w:hAnsi="Calibri" w:cs="Calibri"/>
          <w:color w:val="444444"/>
          <w:sz w:val="23"/>
          <w:szCs w:val="23"/>
          <w:lang w:val="it-IT" w:eastAsia="en-GB"/>
        </w:rPr>
        <w:br/>
      </w:r>
      <w:r w:rsidRPr="00B700C1">
        <w:rPr>
          <w:rFonts w:ascii="Calibri" w:eastAsia="Times New Roman" w:hAnsi="Calibri" w:cs="Calibri"/>
          <w:b/>
          <w:bCs/>
          <w:color w:val="254AA4"/>
          <w:sz w:val="23"/>
          <w:szCs w:val="23"/>
          <w:bdr w:val="none" w:sz="0" w:space="0" w:color="auto" w:frame="1"/>
          <w:lang w:val="it-IT" w:eastAsia="en-GB"/>
        </w:rPr>
        <w:t>Giulia Grillo</w:t>
      </w:r>
      <w:r w:rsidRPr="00B700C1">
        <w:rPr>
          <w:rFonts w:ascii="Calibri" w:eastAsia="Times New Roman" w:hAnsi="Calibri" w:cs="Calibri"/>
          <w:color w:val="444444"/>
          <w:sz w:val="23"/>
          <w:szCs w:val="23"/>
          <w:lang w:val="it-IT" w:eastAsia="en-GB"/>
        </w:rPr>
        <w:t>, Ministro della Salute (in attesa di conferma)</w:t>
      </w:r>
      <w:r w:rsidRPr="00B700C1">
        <w:rPr>
          <w:rFonts w:ascii="Calibri" w:eastAsia="Times New Roman" w:hAnsi="Calibri" w:cs="Calibri"/>
          <w:color w:val="444444"/>
          <w:sz w:val="23"/>
          <w:szCs w:val="23"/>
          <w:lang w:val="it-IT" w:eastAsia="en-GB"/>
        </w:rPr>
        <w:br/>
      </w:r>
      <w:r w:rsidRPr="00B700C1">
        <w:rPr>
          <w:rFonts w:ascii="Calibri" w:eastAsia="Times New Roman" w:hAnsi="Calibri" w:cs="Calibri"/>
          <w:b/>
          <w:bCs/>
          <w:color w:val="254AA4"/>
          <w:sz w:val="23"/>
          <w:szCs w:val="23"/>
          <w:bdr w:val="none" w:sz="0" w:space="0" w:color="auto" w:frame="1"/>
          <w:lang w:val="it-IT" w:eastAsia="en-GB"/>
        </w:rPr>
        <w:t>Armando Bartolazzi</w:t>
      </w:r>
      <w:r w:rsidRPr="00B700C1">
        <w:rPr>
          <w:rFonts w:ascii="Calibri" w:eastAsia="Times New Roman" w:hAnsi="Calibri" w:cs="Calibri"/>
          <w:color w:val="444444"/>
          <w:sz w:val="23"/>
          <w:szCs w:val="23"/>
          <w:lang w:val="it-IT" w:eastAsia="en-GB"/>
        </w:rPr>
        <w:t>, Sottosegretario di Stato alla Salute</w:t>
      </w:r>
      <w:r w:rsidRPr="00B700C1">
        <w:rPr>
          <w:rFonts w:ascii="Calibri" w:eastAsia="Times New Roman" w:hAnsi="Calibri" w:cs="Calibri"/>
          <w:color w:val="444444"/>
          <w:sz w:val="23"/>
          <w:szCs w:val="23"/>
          <w:lang w:val="it-IT" w:eastAsia="en-GB"/>
        </w:rPr>
        <w:br/>
      </w:r>
      <w:r w:rsidRPr="00B700C1">
        <w:rPr>
          <w:rFonts w:ascii="Calibri" w:eastAsia="Times New Roman" w:hAnsi="Calibri" w:cs="Calibri"/>
          <w:b/>
          <w:bCs/>
          <w:color w:val="254AA4"/>
          <w:sz w:val="23"/>
          <w:szCs w:val="23"/>
          <w:bdr w:val="none" w:sz="0" w:space="0" w:color="auto" w:frame="1"/>
          <w:lang w:val="it-IT" w:eastAsia="en-GB"/>
        </w:rPr>
        <w:t xml:space="preserve">Lorenzo </w:t>
      </w:r>
      <w:proofErr w:type="spellStart"/>
      <w:r w:rsidRPr="00B700C1">
        <w:rPr>
          <w:rFonts w:ascii="Calibri" w:eastAsia="Times New Roman" w:hAnsi="Calibri" w:cs="Calibri"/>
          <w:b/>
          <w:bCs/>
          <w:color w:val="254AA4"/>
          <w:sz w:val="23"/>
          <w:szCs w:val="23"/>
          <w:bdr w:val="none" w:sz="0" w:space="0" w:color="auto" w:frame="1"/>
          <w:lang w:val="it-IT" w:eastAsia="en-GB"/>
        </w:rPr>
        <w:t>Fioramonti</w:t>
      </w:r>
      <w:proofErr w:type="spellEnd"/>
      <w:r w:rsidRPr="00B700C1">
        <w:rPr>
          <w:rFonts w:ascii="Calibri" w:eastAsia="Times New Roman" w:hAnsi="Calibri" w:cs="Calibri"/>
          <w:color w:val="444444"/>
          <w:sz w:val="23"/>
          <w:szCs w:val="23"/>
          <w:lang w:val="it-IT" w:eastAsia="en-GB"/>
        </w:rPr>
        <w:t xml:space="preserve">, </w:t>
      </w:r>
      <w:proofErr w:type="gramStart"/>
      <w:r w:rsidRPr="00B700C1">
        <w:rPr>
          <w:rFonts w:ascii="Calibri" w:eastAsia="Times New Roman" w:hAnsi="Calibri" w:cs="Calibri"/>
          <w:color w:val="444444"/>
          <w:sz w:val="23"/>
          <w:szCs w:val="23"/>
          <w:lang w:val="it-IT" w:eastAsia="en-GB"/>
        </w:rPr>
        <w:t>Vice-Ministro</w:t>
      </w:r>
      <w:proofErr w:type="gramEnd"/>
      <w:r w:rsidRPr="00B700C1">
        <w:rPr>
          <w:rFonts w:ascii="Calibri" w:eastAsia="Times New Roman" w:hAnsi="Calibri" w:cs="Calibri"/>
          <w:color w:val="444444"/>
          <w:sz w:val="23"/>
          <w:szCs w:val="23"/>
          <w:lang w:val="it-IT" w:eastAsia="en-GB"/>
        </w:rPr>
        <w:t>, Ministero dell’Istruzione dell’Università e della Ricerca</w:t>
      </w:r>
      <w:r w:rsidRPr="00B700C1">
        <w:rPr>
          <w:rFonts w:ascii="Calibri" w:eastAsia="Times New Roman" w:hAnsi="Calibri" w:cs="Calibri"/>
          <w:color w:val="444444"/>
          <w:sz w:val="23"/>
          <w:szCs w:val="23"/>
          <w:lang w:val="it-IT" w:eastAsia="en-GB"/>
        </w:rPr>
        <w:br/>
      </w:r>
      <w:r w:rsidRPr="00B700C1">
        <w:rPr>
          <w:rFonts w:ascii="Calibri" w:eastAsia="Times New Roman" w:hAnsi="Calibri" w:cs="Calibri"/>
          <w:b/>
          <w:bCs/>
          <w:color w:val="254AA4"/>
          <w:sz w:val="23"/>
          <w:szCs w:val="23"/>
          <w:bdr w:val="none" w:sz="0" w:space="0" w:color="auto" w:frame="1"/>
          <w:lang w:val="it-IT" w:eastAsia="en-GB"/>
        </w:rPr>
        <w:t>Silvio Brusaferro</w:t>
      </w:r>
      <w:r w:rsidRPr="00B700C1">
        <w:rPr>
          <w:rFonts w:ascii="Calibri" w:eastAsia="Times New Roman" w:hAnsi="Calibri" w:cs="Calibri"/>
          <w:color w:val="444444"/>
          <w:sz w:val="23"/>
          <w:szCs w:val="23"/>
          <w:lang w:val="it-IT" w:eastAsia="en-GB"/>
        </w:rPr>
        <w:t>, Commissario, Istituto Superiore di Sanità</w:t>
      </w:r>
    </w:p>
    <w:p w14:paraId="0879B858" w14:textId="77777777" w:rsidR="00B700C1" w:rsidRPr="00B700C1" w:rsidRDefault="00B700C1" w:rsidP="00B700C1">
      <w:pPr>
        <w:numPr>
          <w:ilvl w:val="0"/>
          <w:numId w:val="22"/>
        </w:numPr>
        <w:shd w:val="clear" w:color="auto" w:fill="FFFFFF"/>
        <w:spacing w:after="0" w:line="240" w:lineRule="auto"/>
        <w:textAlignment w:val="baseline"/>
        <w:rPr>
          <w:rFonts w:ascii="Calibri" w:eastAsia="Times New Roman" w:hAnsi="Calibri" w:cs="Calibri"/>
          <w:color w:val="444444"/>
          <w:sz w:val="23"/>
          <w:szCs w:val="23"/>
          <w:lang w:val="it-IT" w:eastAsia="en-GB"/>
        </w:rPr>
      </w:pPr>
      <w:r w:rsidRPr="00B700C1">
        <w:rPr>
          <w:rFonts w:ascii="Calibri" w:eastAsia="Times New Roman" w:hAnsi="Calibri" w:cs="Calibri"/>
          <w:b/>
          <w:bCs/>
          <w:color w:val="254AA4"/>
          <w:sz w:val="23"/>
          <w:szCs w:val="23"/>
          <w:bdr w:val="none" w:sz="0" w:space="0" w:color="auto" w:frame="1"/>
          <w:lang w:val="it-IT" w:eastAsia="en-GB"/>
        </w:rPr>
        <w:t>13.45 </w:t>
      </w:r>
      <w:r w:rsidRPr="00B700C1">
        <w:rPr>
          <w:rFonts w:ascii="Calibri" w:eastAsia="Times New Roman" w:hAnsi="Calibri" w:cs="Calibri"/>
          <w:color w:val="444444"/>
          <w:sz w:val="23"/>
          <w:szCs w:val="23"/>
          <w:lang w:val="it-IT" w:eastAsia="en-GB"/>
        </w:rPr>
        <w:t>Presentazione degli obiettivi del convegno</w:t>
      </w:r>
      <w:r w:rsidRPr="00B700C1">
        <w:rPr>
          <w:rFonts w:ascii="Calibri" w:eastAsia="Times New Roman" w:hAnsi="Calibri" w:cs="Calibri"/>
          <w:color w:val="444444"/>
          <w:sz w:val="23"/>
          <w:szCs w:val="23"/>
          <w:lang w:val="it-IT" w:eastAsia="en-GB"/>
        </w:rPr>
        <w:br/>
      </w:r>
      <w:r w:rsidRPr="00B700C1">
        <w:rPr>
          <w:rFonts w:ascii="Calibri" w:eastAsia="Times New Roman" w:hAnsi="Calibri" w:cs="Calibri"/>
          <w:b/>
          <w:bCs/>
          <w:color w:val="254AA4"/>
          <w:sz w:val="23"/>
          <w:szCs w:val="23"/>
          <w:bdr w:val="none" w:sz="0" w:space="0" w:color="auto" w:frame="1"/>
          <w:lang w:val="it-IT" w:eastAsia="en-GB"/>
        </w:rPr>
        <w:t>R. Bucciardini</w:t>
      </w:r>
    </w:p>
    <w:p w14:paraId="40A1C902" w14:textId="77777777" w:rsidR="00B700C1" w:rsidRPr="00B700C1" w:rsidRDefault="00B700C1" w:rsidP="00B700C1">
      <w:pPr>
        <w:numPr>
          <w:ilvl w:val="0"/>
          <w:numId w:val="23"/>
        </w:numPr>
        <w:shd w:val="clear" w:color="auto" w:fill="FFFFFF"/>
        <w:spacing w:after="0" w:line="240" w:lineRule="auto"/>
        <w:textAlignment w:val="baseline"/>
        <w:rPr>
          <w:rFonts w:ascii="Calibri" w:eastAsia="Times New Roman" w:hAnsi="Calibri" w:cs="Calibri"/>
          <w:color w:val="444444"/>
          <w:sz w:val="23"/>
          <w:szCs w:val="23"/>
          <w:lang w:val="it-IT" w:eastAsia="en-GB"/>
        </w:rPr>
      </w:pPr>
      <w:r w:rsidRPr="00B700C1">
        <w:rPr>
          <w:rFonts w:ascii="Calibri" w:eastAsia="Times New Roman" w:hAnsi="Calibri" w:cs="Calibri"/>
          <w:b/>
          <w:bCs/>
          <w:color w:val="254AA4"/>
          <w:sz w:val="23"/>
          <w:szCs w:val="23"/>
          <w:bdr w:val="none" w:sz="0" w:space="0" w:color="auto" w:frame="1"/>
          <w:lang w:val="it-IT" w:eastAsia="en-GB"/>
        </w:rPr>
        <w:t>14.00 </w:t>
      </w:r>
      <w:r w:rsidRPr="00B700C1">
        <w:rPr>
          <w:rFonts w:ascii="Calibri" w:eastAsia="Times New Roman" w:hAnsi="Calibri" w:cs="Calibri"/>
          <w:color w:val="444444"/>
          <w:sz w:val="23"/>
          <w:szCs w:val="23"/>
          <w:lang w:val="it-IT" w:eastAsia="en-GB"/>
        </w:rPr>
        <w:t>Disuguaglianze Sociali di Salute nel quadro dell’Agenda di Sviluppo Sostenibile</w:t>
      </w:r>
      <w:r w:rsidRPr="00B700C1">
        <w:rPr>
          <w:rFonts w:ascii="Calibri" w:eastAsia="Times New Roman" w:hAnsi="Calibri" w:cs="Calibri"/>
          <w:color w:val="444444"/>
          <w:sz w:val="23"/>
          <w:szCs w:val="23"/>
          <w:lang w:val="it-IT" w:eastAsia="en-GB"/>
        </w:rPr>
        <w:br/>
      </w:r>
      <w:r w:rsidRPr="00B700C1">
        <w:rPr>
          <w:rFonts w:ascii="Calibri" w:eastAsia="Times New Roman" w:hAnsi="Calibri" w:cs="Calibri"/>
          <w:b/>
          <w:bCs/>
          <w:color w:val="254AA4"/>
          <w:sz w:val="23"/>
          <w:szCs w:val="23"/>
          <w:bdr w:val="none" w:sz="0" w:space="0" w:color="auto" w:frame="1"/>
          <w:lang w:val="it-IT" w:eastAsia="en-GB"/>
        </w:rPr>
        <w:t xml:space="preserve">C. </w:t>
      </w:r>
      <w:proofErr w:type="spellStart"/>
      <w:r w:rsidRPr="00B700C1">
        <w:rPr>
          <w:rFonts w:ascii="Calibri" w:eastAsia="Times New Roman" w:hAnsi="Calibri" w:cs="Calibri"/>
          <w:b/>
          <w:bCs/>
          <w:color w:val="254AA4"/>
          <w:sz w:val="23"/>
          <w:szCs w:val="23"/>
          <w:bdr w:val="none" w:sz="0" w:space="0" w:color="auto" w:frame="1"/>
          <w:lang w:val="it-IT" w:eastAsia="en-GB"/>
        </w:rPr>
        <w:t>Collicelli</w:t>
      </w:r>
      <w:proofErr w:type="spellEnd"/>
    </w:p>
    <w:p w14:paraId="19A91EAE" w14:textId="77777777" w:rsidR="00B700C1" w:rsidRPr="00B700C1" w:rsidRDefault="00B700C1" w:rsidP="00B700C1">
      <w:pPr>
        <w:numPr>
          <w:ilvl w:val="0"/>
          <w:numId w:val="24"/>
        </w:numPr>
        <w:shd w:val="clear" w:color="auto" w:fill="FFFFFF"/>
        <w:spacing w:after="0" w:line="240" w:lineRule="auto"/>
        <w:textAlignment w:val="baseline"/>
        <w:rPr>
          <w:rFonts w:ascii="Calibri" w:eastAsia="Times New Roman" w:hAnsi="Calibri" w:cs="Calibri"/>
          <w:color w:val="444444"/>
          <w:sz w:val="23"/>
          <w:szCs w:val="23"/>
          <w:lang w:eastAsia="en-GB"/>
        </w:rPr>
      </w:pPr>
      <w:r w:rsidRPr="00B700C1">
        <w:rPr>
          <w:rFonts w:ascii="Calibri" w:eastAsia="Times New Roman" w:hAnsi="Calibri" w:cs="Calibri"/>
          <w:b/>
          <w:bCs/>
          <w:color w:val="254AA4"/>
          <w:sz w:val="23"/>
          <w:szCs w:val="23"/>
          <w:bdr w:val="none" w:sz="0" w:space="0" w:color="auto" w:frame="1"/>
          <w:lang w:eastAsia="en-GB"/>
        </w:rPr>
        <w:t>14.15 </w:t>
      </w:r>
      <w:r w:rsidRPr="00B700C1">
        <w:rPr>
          <w:rFonts w:ascii="Calibri" w:eastAsia="Times New Roman" w:hAnsi="Calibri" w:cs="Calibri"/>
          <w:color w:val="444444"/>
          <w:sz w:val="23"/>
          <w:szCs w:val="23"/>
          <w:lang w:eastAsia="en-GB"/>
        </w:rPr>
        <w:t>Social Determinants of Health: from research to policy</w:t>
      </w:r>
      <w:r w:rsidRPr="00B700C1">
        <w:rPr>
          <w:rFonts w:ascii="Calibri" w:eastAsia="Times New Roman" w:hAnsi="Calibri" w:cs="Calibri"/>
          <w:color w:val="444444"/>
          <w:sz w:val="23"/>
          <w:szCs w:val="23"/>
          <w:lang w:eastAsia="en-GB"/>
        </w:rPr>
        <w:br/>
      </w:r>
      <w:r w:rsidRPr="00B700C1">
        <w:rPr>
          <w:rFonts w:ascii="Calibri" w:eastAsia="Times New Roman" w:hAnsi="Calibri" w:cs="Calibri"/>
          <w:b/>
          <w:bCs/>
          <w:color w:val="254AA4"/>
          <w:sz w:val="23"/>
          <w:szCs w:val="23"/>
          <w:bdr w:val="none" w:sz="0" w:space="0" w:color="auto" w:frame="1"/>
          <w:lang w:eastAsia="en-GB"/>
        </w:rPr>
        <w:t>M. Marmot</w:t>
      </w:r>
    </w:p>
    <w:p w14:paraId="080AC198" w14:textId="77777777" w:rsidR="00B700C1" w:rsidRPr="00B700C1" w:rsidRDefault="00B700C1" w:rsidP="00B700C1">
      <w:pPr>
        <w:numPr>
          <w:ilvl w:val="0"/>
          <w:numId w:val="25"/>
        </w:numPr>
        <w:shd w:val="clear" w:color="auto" w:fill="FFFFFF"/>
        <w:spacing w:after="0" w:line="240" w:lineRule="auto"/>
        <w:textAlignment w:val="baseline"/>
        <w:rPr>
          <w:rFonts w:ascii="Calibri" w:eastAsia="Times New Roman" w:hAnsi="Calibri" w:cs="Calibri"/>
          <w:color w:val="444444"/>
          <w:sz w:val="23"/>
          <w:szCs w:val="23"/>
          <w:lang w:val="it-IT" w:eastAsia="en-GB"/>
        </w:rPr>
      </w:pPr>
      <w:r w:rsidRPr="00B700C1">
        <w:rPr>
          <w:rFonts w:ascii="Calibri" w:eastAsia="Times New Roman" w:hAnsi="Calibri" w:cs="Calibri"/>
          <w:b/>
          <w:bCs/>
          <w:color w:val="254AA4"/>
          <w:sz w:val="23"/>
          <w:szCs w:val="23"/>
          <w:bdr w:val="none" w:sz="0" w:space="0" w:color="auto" w:frame="1"/>
          <w:lang w:val="it-IT" w:eastAsia="en-GB"/>
        </w:rPr>
        <w:t>14.45 </w:t>
      </w:r>
      <w:r w:rsidRPr="00B700C1">
        <w:rPr>
          <w:rFonts w:ascii="Calibri" w:eastAsia="Times New Roman" w:hAnsi="Calibri" w:cs="Calibri"/>
          <w:color w:val="444444"/>
          <w:sz w:val="23"/>
          <w:szCs w:val="23"/>
          <w:lang w:val="it-IT" w:eastAsia="en-GB"/>
        </w:rPr>
        <w:t>Le principali sfide per la ricerca nel campo delle disuguaglianze di salute</w:t>
      </w:r>
      <w:r w:rsidRPr="00B700C1">
        <w:rPr>
          <w:rFonts w:ascii="Calibri" w:eastAsia="Times New Roman" w:hAnsi="Calibri" w:cs="Calibri"/>
          <w:color w:val="444444"/>
          <w:sz w:val="23"/>
          <w:szCs w:val="23"/>
          <w:lang w:val="it-IT" w:eastAsia="en-GB"/>
        </w:rPr>
        <w:br/>
      </w:r>
      <w:r w:rsidRPr="00B700C1">
        <w:rPr>
          <w:rFonts w:ascii="Calibri" w:eastAsia="Times New Roman" w:hAnsi="Calibri" w:cs="Calibri"/>
          <w:b/>
          <w:bCs/>
          <w:color w:val="254AA4"/>
          <w:sz w:val="23"/>
          <w:szCs w:val="23"/>
          <w:bdr w:val="none" w:sz="0" w:space="0" w:color="auto" w:frame="1"/>
          <w:lang w:val="it-IT" w:eastAsia="en-GB"/>
        </w:rPr>
        <w:t>G. Costa</w:t>
      </w:r>
    </w:p>
    <w:p w14:paraId="1FB1A988" w14:textId="77777777" w:rsidR="00B700C1" w:rsidRPr="00B700C1" w:rsidRDefault="00B700C1" w:rsidP="00B700C1">
      <w:pPr>
        <w:numPr>
          <w:ilvl w:val="0"/>
          <w:numId w:val="26"/>
        </w:numPr>
        <w:shd w:val="clear" w:color="auto" w:fill="FFFFFF"/>
        <w:spacing w:after="0" w:line="240" w:lineRule="auto"/>
        <w:textAlignment w:val="baseline"/>
        <w:rPr>
          <w:rFonts w:ascii="Calibri" w:eastAsia="Times New Roman" w:hAnsi="Calibri" w:cs="Calibri"/>
          <w:color w:val="444444"/>
          <w:sz w:val="23"/>
          <w:szCs w:val="23"/>
          <w:lang w:eastAsia="en-GB"/>
        </w:rPr>
      </w:pPr>
      <w:r w:rsidRPr="00B700C1">
        <w:rPr>
          <w:rFonts w:ascii="Calibri" w:eastAsia="Times New Roman" w:hAnsi="Calibri" w:cs="Calibri"/>
          <w:b/>
          <w:bCs/>
          <w:color w:val="254AA4"/>
          <w:sz w:val="23"/>
          <w:szCs w:val="23"/>
          <w:bdr w:val="none" w:sz="0" w:space="0" w:color="auto" w:frame="1"/>
          <w:lang w:eastAsia="en-GB"/>
        </w:rPr>
        <w:t>15.15 </w:t>
      </w:r>
      <w:r w:rsidRPr="00B700C1">
        <w:rPr>
          <w:rFonts w:ascii="Calibri" w:eastAsia="Times New Roman" w:hAnsi="Calibri" w:cs="Calibri"/>
          <w:color w:val="444444"/>
          <w:sz w:val="23"/>
          <w:szCs w:val="23"/>
          <w:lang w:eastAsia="en-GB"/>
        </w:rPr>
        <w:t>Barcelona’s experience in reducing health inequalities and their determinants</w:t>
      </w:r>
      <w:r w:rsidRPr="00B700C1">
        <w:rPr>
          <w:rFonts w:ascii="Calibri" w:eastAsia="Times New Roman" w:hAnsi="Calibri" w:cs="Calibri"/>
          <w:color w:val="444444"/>
          <w:sz w:val="23"/>
          <w:szCs w:val="23"/>
          <w:lang w:eastAsia="en-GB"/>
        </w:rPr>
        <w:br/>
      </w:r>
      <w:r w:rsidRPr="00B700C1">
        <w:rPr>
          <w:rFonts w:ascii="Calibri" w:eastAsia="Times New Roman" w:hAnsi="Calibri" w:cs="Calibri"/>
          <w:b/>
          <w:bCs/>
          <w:color w:val="254AA4"/>
          <w:sz w:val="23"/>
          <w:szCs w:val="23"/>
          <w:bdr w:val="none" w:sz="0" w:space="0" w:color="auto" w:frame="1"/>
          <w:lang w:eastAsia="en-GB"/>
        </w:rPr>
        <w:t>C. Borrell</w:t>
      </w:r>
    </w:p>
    <w:p w14:paraId="7DC17A8E" w14:textId="77777777" w:rsidR="00B700C1" w:rsidRPr="00B700C1" w:rsidRDefault="00B700C1" w:rsidP="00B700C1">
      <w:pPr>
        <w:numPr>
          <w:ilvl w:val="0"/>
          <w:numId w:val="27"/>
        </w:numPr>
        <w:shd w:val="clear" w:color="auto" w:fill="FFFFFF"/>
        <w:spacing w:after="0" w:line="240" w:lineRule="auto"/>
        <w:textAlignment w:val="baseline"/>
        <w:rPr>
          <w:rFonts w:ascii="Calibri" w:eastAsia="Times New Roman" w:hAnsi="Calibri" w:cs="Calibri"/>
          <w:color w:val="444444"/>
          <w:sz w:val="23"/>
          <w:szCs w:val="23"/>
          <w:lang w:val="it-IT" w:eastAsia="en-GB"/>
        </w:rPr>
      </w:pPr>
      <w:r w:rsidRPr="00B700C1">
        <w:rPr>
          <w:rFonts w:ascii="Calibri" w:eastAsia="Times New Roman" w:hAnsi="Calibri" w:cs="Calibri"/>
          <w:b/>
          <w:bCs/>
          <w:color w:val="254AA4"/>
          <w:sz w:val="23"/>
          <w:szCs w:val="23"/>
          <w:bdr w:val="none" w:sz="0" w:space="0" w:color="auto" w:frame="1"/>
          <w:lang w:val="it-IT" w:eastAsia="en-GB"/>
        </w:rPr>
        <w:t>15.35 Tavola Rotonda, </w:t>
      </w:r>
      <w:r w:rsidRPr="00B700C1">
        <w:rPr>
          <w:rFonts w:ascii="Calibri" w:eastAsia="Times New Roman" w:hAnsi="Calibri" w:cs="Calibri"/>
          <w:color w:val="444444"/>
          <w:sz w:val="23"/>
          <w:szCs w:val="23"/>
          <w:lang w:val="it-IT" w:eastAsia="en-GB"/>
        </w:rPr>
        <w:t>Politiche sanitarie e non sanitarie per la riduzione delle disuguaglianze di salute</w:t>
      </w:r>
      <w:r w:rsidRPr="00B700C1">
        <w:rPr>
          <w:rFonts w:ascii="Calibri" w:eastAsia="Times New Roman" w:hAnsi="Calibri" w:cs="Calibri"/>
          <w:color w:val="444444"/>
          <w:sz w:val="23"/>
          <w:szCs w:val="23"/>
          <w:lang w:val="it-IT" w:eastAsia="en-GB"/>
        </w:rPr>
        <w:br/>
        <w:t>Moderatori: </w:t>
      </w:r>
      <w:r w:rsidRPr="00B700C1">
        <w:rPr>
          <w:rFonts w:ascii="Calibri" w:eastAsia="Times New Roman" w:hAnsi="Calibri" w:cs="Calibri"/>
          <w:b/>
          <w:bCs/>
          <w:color w:val="254AA4"/>
          <w:sz w:val="23"/>
          <w:szCs w:val="23"/>
          <w:bdr w:val="none" w:sz="0" w:space="0" w:color="auto" w:frame="1"/>
          <w:lang w:val="it-IT" w:eastAsia="en-GB"/>
        </w:rPr>
        <w:t>R. Bucciardini</w:t>
      </w:r>
      <w:r w:rsidRPr="00B700C1">
        <w:rPr>
          <w:rFonts w:ascii="Calibri" w:eastAsia="Times New Roman" w:hAnsi="Calibri" w:cs="Calibri"/>
          <w:color w:val="444444"/>
          <w:sz w:val="23"/>
          <w:szCs w:val="23"/>
          <w:lang w:val="it-IT" w:eastAsia="en-GB"/>
        </w:rPr>
        <w:t> e </w:t>
      </w:r>
      <w:r w:rsidRPr="00B700C1">
        <w:rPr>
          <w:rFonts w:ascii="Calibri" w:eastAsia="Times New Roman" w:hAnsi="Calibri" w:cs="Calibri"/>
          <w:b/>
          <w:bCs/>
          <w:color w:val="254AA4"/>
          <w:sz w:val="23"/>
          <w:szCs w:val="23"/>
          <w:bdr w:val="none" w:sz="0" w:space="0" w:color="auto" w:frame="1"/>
          <w:lang w:val="it-IT" w:eastAsia="en-GB"/>
        </w:rPr>
        <w:t xml:space="preserve">C. </w:t>
      </w:r>
      <w:proofErr w:type="spellStart"/>
      <w:r w:rsidRPr="00B700C1">
        <w:rPr>
          <w:rFonts w:ascii="Calibri" w:eastAsia="Times New Roman" w:hAnsi="Calibri" w:cs="Calibri"/>
          <w:b/>
          <w:bCs/>
          <w:color w:val="254AA4"/>
          <w:sz w:val="23"/>
          <w:szCs w:val="23"/>
          <w:bdr w:val="none" w:sz="0" w:space="0" w:color="auto" w:frame="1"/>
          <w:lang w:val="it-IT" w:eastAsia="en-GB"/>
        </w:rPr>
        <w:t>Collicelli</w:t>
      </w:r>
      <w:proofErr w:type="spellEnd"/>
      <w:r w:rsidRPr="00B700C1">
        <w:rPr>
          <w:rFonts w:ascii="Calibri" w:eastAsia="Times New Roman" w:hAnsi="Calibri" w:cs="Calibri"/>
          <w:color w:val="444444"/>
          <w:sz w:val="23"/>
          <w:szCs w:val="23"/>
          <w:lang w:val="it-IT" w:eastAsia="en-GB"/>
        </w:rPr>
        <w:br/>
        <w:t>Partecipanti: </w:t>
      </w:r>
      <w:r w:rsidRPr="00B700C1">
        <w:rPr>
          <w:rFonts w:ascii="Calibri" w:eastAsia="Times New Roman" w:hAnsi="Calibri" w:cs="Calibri"/>
          <w:b/>
          <w:bCs/>
          <w:color w:val="254AA4"/>
          <w:sz w:val="23"/>
          <w:szCs w:val="23"/>
          <w:bdr w:val="none" w:sz="0" w:space="0" w:color="auto" w:frame="1"/>
          <w:lang w:val="it-IT" w:eastAsia="en-GB"/>
        </w:rPr>
        <w:t>G. Cederna</w:t>
      </w:r>
      <w:r w:rsidRPr="00B700C1">
        <w:rPr>
          <w:rFonts w:ascii="Calibri" w:eastAsia="Times New Roman" w:hAnsi="Calibri" w:cs="Calibri"/>
          <w:color w:val="444444"/>
          <w:sz w:val="23"/>
          <w:szCs w:val="23"/>
          <w:lang w:val="it-IT" w:eastAsia="en-GB"/>
        </w:rPr>
        <w:t>, </w:t>
      </w:r>
      <w:r w:rsidRPr="00B700C1">
        <w:rPr>
          <w:rFonts w:ascii="Calibri" w:eastAsia="Times New Roman" w:hAnsi="Calibri" w:cs="Calibri"/>
          <w:b/>
          <w:bCs/>
          <w:color w:val="254AA4"/>
          <w:sz w:val="23"/>
          <w:szCs w:val="23"/>
          <w:bdr w:val="none" w:sz="0" w:space="0" w:color="auto" w:frame="1"/>
          <w:lang w:val="it-IT" w:eastAsia="en-GB"/>
        </w:rPr>
        <w:t>M.C. Corti</w:t>
      </w:r>
      <w:r w:rsidRPr="00B700C1">
        <w:rPr>
          <w:rFonts w:ascii="Calibri" w:eastAsia="Times New Roman" w:hAnsi="Calibri" w:cs="Calibri"/>
          <w:color w:val="444444"/>
          <w:sz w:val="23"/>
          <w:szCs w:val="23"/>
          <w:lang w:val="it-IT" w:eastAsia="en-GB"/>
        </w:rPr>
        <w:t>, </w:t>
      </w:r>
      <w:r w:rsidRPr="00B700C1">
        <w:rPr>
          <w:rFonts w:ascii="Calibri" w:eastAsia="Times New Roman" w:hAnsi="Calibri" w:cs="Calibri"/>
          <w:b/>
          <w:bCs/>
          <w:color w:val="254AA4"/>
          <w:sz w:val="23"/>
          <w:szCs w:val="23"/>
          <w:bdr w:val="none" w:sz="0" w:space="0" w:color="auto" w:frame="1"/>
          <w:lang w:val="it-IT" w:eastAsia="en-GB"/>
        </w:rPr>
        <w:t>R. Crialesi</w:t>
      </w:r>
      <w:r w:rsidRPr="00B700C1">
        <w:rPr>
          <w:rFonts w:ascii="Calibri" w:eastAsia="Times New Roman" w:hAnsi="Calibri" w:cs="Calibri"/>
          <w:color w:val="444444"/>
          <w:sz w:val="23"/>
          <w:szCs w:val="23"/>
          <w:lang w:val="it-IT" w:eastAsia="en-GB"/>
        </w:rPr>
        <w:t>, </w:t>
      </w:r>
      <w:r w:rsidRPr="00B700C1">
        <w:rPr>
          <w:rFonts w:ascii="Calibri" w:eastAsia="Times New Roman" w:hAnsi="Calibri" w:cs="Calibri"/>
          <w:b/>
          <w:bCs/>
          <w:color w:val="254AA4"/>
          <w:sz w:val="23"/>
          <w:szCs w:val="23"/>
          <w:bdr w:val="none" w:sz="0" w:space="0" w:color="auto" w:frame="1"/>
          <w:lang w:val="it-IT" w:eastAsia="en-GB"/>
        </w:rPr>
        <w:t>R. Ferrelli</w:t>
      </w:r>
      <w:r w:rsidRPr="00B700C1">
        <w:rPr>
          <w:rFonts w:ascii="Calibri" w:eastAsia="Times New Roman" w:hAnsi="Calibri" w:cs="Calibri"/>
          <w:color w:val="444444"/>
          <w:sz w:val="23"/>
          <w:szCs w:val="23"/>
          <w:lang w:val="it-IT" w:eastAsia="en-GB"/>
        </w:rPr>
        <w:t>, </w:t>
      </w:r>
      <w:r w:rsidRPr="00B700C1">
        <w:rPr>
          <w:rFonts w:ascii="Calibri" w:eastAsia="Times New Roman" w:hAnsi="Calibri" w:cs="Calibri"/>
          <w:b/>
          <w:bCs/>
          <w:color w:val="254AA4"/>
          <w:sz w:val="23"/>
          <w:szCs w:val="23"/>
          <w:bdr w:val="none" w:sz="0" w:space="0" w:color="auto" w:frame="1"/>
          <w:lang w:val="it-IT" w:eastAsia="en-GB"/>
        </w:rPr>
        <w:t>D. Galeone</w:t>
      </w:r>
      <w:r w:rsidRPr="00B700C1">
        <w:rPr>
          <w:rFonts w:ascii="Calibri" w:eastAsia="Times New Roman" w:hAnsi="Calibri" w:cs="Calibri"/>
          <w:color w:val="444444"/>
          <w:sz w:val="23"/>
          <w:szCs w:val="23"/>
          <w:lang w:val="it-IT" w:eastAsia="en-GB"/>
        </w:rPr>
        <w:t>, </w:t>
      </w:r>
      <w:r w:rsidRPr="00B700C1">
        <w:rPr>
          <w:rFonts w:ascii="Calibri" w:eastAsia="Times New Roman" w:hAnsi="Calibri" w:cs="Calibri"/>
          <w:b/>
          <w:bCs/>
          <w:color w:val="254AA4"/>
          <w:sz w:val="23"/>
          <w:szCs w:val="23"/>
          <w:bdr w:val="none" w:sz="0" w:space="0" w:color="auto" w:frame="1"/>
          <w:lang w:val="it-IT" w:eastAsia="en-GB"/>
        </w:rPr>
        <w:t>C. Mirisola</w:t>
      </w:r>
      <w:r w:rsidRPr="00B700C1">
        <w:rPr>
          <w:rFonts w:ascii="Calibri" w:eastAsia="Times New Roman" w:hAnsi="Calibri" w:cs="Calibri"/>
          <w:color w:val="444444"/>
          <w:sz w:val="23"/>
          <w:szCs w:val="23"/>
          <w:lang w:val="it-IT" w:eastAsia="en-GB"/>
        </w:rPr>
        <w:t>, </w:t>
      </w:r>
      <w:r w:rsidRPr="00B700C1">
        <w:rPr>
          <w:rFonts w:ascii="Calibri" w:eastAsia="Times New Roman" w:hAnsi="Calibri" w:cs="Calibri"/>
          <w:b/>
          <w:bCs/>
          <w:color w:val="254AA4"/>
          <w:sz w:val="23"/>
          <w:szCs w:val="23"/>
          <w:bdr w:val="none" w:sz="0" w:space="0" w:color="auto" w:frame="1"/>
          <w:lang w:val="it-IT" w:eastAsia="en-GB"/>
        </w:rPr>
        <w:t>L. Sinisi</w:t>
      </w:r>
      <w:r w:rsidRPr="00B700C1">
        <w:rPr>
          <w:rFonts w:ascii="Calibri" w:eastAsia="Times New Roman" w:hAnsi="Calibri" w:cs="Calibri"/>
          <w:color w:val="444444"/>
          <w:sz w:val="23"/>
          <w:szCs w:val="23"/>
          <w:lang w:val="it-IT" w:eastAsia="en-GB"/>
        </w:rPr>
        <w:t>, </w:t>
      </w:r>
      <w:r w:rsidRPr="00B700C1">
        <w:rPr>
          <w:rFonts w:ascii="Calibri" w:eastAsia="Times New Roman" w:hAnsi="Calibri" w:cs="Calibri"/>
          <w:b/>
          <w:bCs/>
          <w:color w:val="254AA4"/>
          <w:sz w:val="23"/>
          <w:szCs w:val="23"/>
          <w:bdr w:val="none" w:sz="0" w:space="0" w:color="auto" w:frame="1"/>
          <w:lang w:val="it-IT" w:eastAsia="en-GB"/>
        </w:rPr>
        <w:t xml:space="preserve">F. </w:t>
      </w:r>
      <w:proofErr w:type="spellStart"/>
      <w:r w:rsidRPr="00B700C1">
        <w:rPr>
          <w:rFonts w:ascii="Calibri" w:eastAsia="Times New Roman" w:hAnsi="Calibri" w:cs="Calibri"/>
          <w:b/>
          <w:bCs/>
          <w:color w:val="254AA4"/>
          <w:sz w:val="23"/>
          <w:szCs w:val="23"/>
          <w:bdr w:val="none" w:sz="0" w:space="0" w:color="auto" w:frame="1"/>
          <w:lang w:val="it-IT" w:eastAsia="en-GB"/>
        </w:rPr>
        <w:t>Spandonaro</w:t>
      </w:r>
      <w:proofErr w:type="spellEnd"/>
      <w:r w:rsidRPr="00B700C1">
        <w:rPr>
          <w:rFonts w:ascii="Calibri" w:eastAsia="Times New Roman" w:hAnsi="Calibri" w:cs="Calibri"/>
          <w:color w:val="444444"/>
          <w:sz w:val="23"/>
          <w:szCs w:val="23"/>
          <w:lang w:val="it-IT" w:eastAsia="en-GB"/>
        </w:rPr>
        <w:t>, </w:t>
      </w:r>
      <w:r w:rsidRPr="00B700C1">
        <w:rPr>
          <w:rFonts w:ascii="Calibri" w:eastAsia="Times New Roman" w:hAnsi="Calibri" w:cs="Calibri"/>
          <w:b/>
          <w:bCs/>
          <w:color w:val="254AA4"/>
          <w:sz w:val="23"/>
          <w:szCs w:val="23"/>
          <w:bdr w:val="none" w:sz="0" w:space="0" w:color="auto" w:frame="1"/>
          <w:lang w:val="it-IT" w:eastAsia="en-GB"/>
        </w:rPr>
        <w:t>A. Spinelli</w:t>
      </w:r>
      <w:r w:rsidRPr="00B700C1">
        <w:rPr>
          <w:rFonts w:ascii="Calibri" w:eastAsia="Times New Roman" w:hAnsi="Calibri" w:cs="Calibri"/>
          <w:color w:val="444444"/>
          <w:sz w:val="23"/>
          <w:szCs w:val="23"/>
          <w:lang w:val="it-IT" w:eastAsia="en-GB"/>
        </w:rPr>
        <w:t>, </w:t>
      </w:r>
      <w:r w:rsidRPr="00B700C1">
        <w:rPr>
          <w:rFonts w:ascii="Calibri" w:eastAsia="Times New Roman" w:hAnsi="Calibri" w:cs="Calibri"/>
          <w:b/>
          <w:bCs/>
          <w:color w:val="254AA4"/>
          <w:sz w:val="23"/>
          <w:szCs w:val="23"/>
          <w:bdr w:val="none" w:sz="0" w:space="0" w:color="auto" w:frame="1"/>
          <w:lang w:val="it-IT" w:eastAsia="en-GB"/>
        </w:rPr>
        <w:t>S. Vasselli</w:t>
      </w:r>
      <w:r w:rsidRPr="00B700C1">
        <w:rPr>
          <w:rFonts w:ascii="Calibri" w:eastAsia="Times New Roman" w:hAnsi="Calibri" w:cs="Calibri"/>
          <w:color w:val="444444"/>
          <w:sz w:val="23"/>
          <w:szCs w:val="23"/>
          <w:lang w:val="it-IT" w:eastAsia="en-GB"/>
        </w:rPr>
        <w:t>.</w:t>
      </w:r>
    </w:p>
    <w:p w14:paraId="0287839D" w14:textId="77777777" w:rsidR="00B700C1" w:rsidRPr="00B700C1" w:rsidRDefault="00B700C1" w:rsidP="00B700C1">
      <w:pPr>
        <w:numPr>
          <w:ilvl w:val="0"/>
          <w:numId w:val="28"/>
        </w:numPr>
        <w:shd w:val="clear" w:color="auto" w:fill="FFFFFF"/>
        <w:spacing w:after="0" w:line="240" w:lineRule="auto"/>
        <w:textAlignment w:val="baseline"/>
        <w:rPr>
          <w:rFonts w:ascii="Calibri" w:eastAsia="Times New Roman" w:hAnsi="Calibri" w:cs="Calibri"/>
          <w:color w:val="444444"/>
          <w:sz w:val="23"/>
          <w:szCs w:val="23"/>
          <w:lang w:eastAsia="en-GB"/>
        </w:rPr>
      </w:pPr>
      <w:r w:rsidRPr="00B700C1">
        <w:rPr>
          <w:rFonts w:ascii="Calibri" w:eastAsia="Times New Roman" w:hAnsi="Calibri" w:cs="Calibri"/>
          <w:b/>
          <w:bCs/>
          <w:color w:val="254AA4"/>
          <w:sz w:val="23"/>
          <w:szCs w:val="23"/>
          <w:bdr w:val="none" w:sz="0" w:space="0" w:color="auto" w:frame="1"/>
          <w:lang w:eastAsia="en-GB"/>
        </w:rPr>
        <w:t>17:35 </w:t>
      </w:r>
      <w:proofErr w:type="spellStart"/>
      <w:r w:rsidRPr="00B700C1">
        <w:rPr>
          <w:rFonts w:ascii="Calibri" w:eastAsia="Times New Roman" w:hAnsi="Calibri" w:cs="Calibri"/>
          <w:color w:val="444444"/>
          <w:sz w:val="23"/>
          <w:szCs w:val="23"/>
          <w:lang w:eastAsia="en-GB"/>
        </w:rPr>
        <w:t>Discussione</w:t>
      </w:r>
      <w:proofErr w:type="spellEnd"/>
    </w:p>
    <w:p w14:paraId="23D0D269" w14:textId="77777777" w:rsidR="00B700C1" w:rsidRPr="00B700C1" w:rsidRDefault="00B700C1" w:rsidP="00B700C1">
      <w:pPr>
        <w:numPr>
          <w:ilvl w:val="0"/>
          <w:numId w:val="29"/>
        </w:numPr>
        <w:shd w:val="clear" w:color="auto" w:fill="FFFFFF"/>
        <w:spacing w:after="0" w:line="240" w:lineRule="auto"/>
        <w:textAlignment w:val="baseline"/>
        <w:rPr>
          <w:rFonts w:ascii="Calibri" w:eastAsia="Times New Roman" w:hAnsi="Calibri" w:cs="Calibri"/>
          <w:color w:val="444444"/>
          <w:sz w:val="23"/>
          <w:szCs w:val="23"/>
          <w:lang w:val="it-IT" w:eastAsia="en-GB"/>
        </w:rPr>
      </w:pPr>
      <w:r w:rsidRPr="00B700C1">
        <w:rPr>
          <w:rFonts w:ascii="Calibri" w:eastAsia="Times New Roman" w:hAnsi="Calibri" w:cs="Calibri"/>
          <w:b/>
          <w:bCs/>
          <w:color w:val="254AA4"/>
          <w:sz w:val="23"/>
          <w:szCs w:val="23"/>
          <w:bdr w:val="none" w:sz="0" w:space="0" w:color="auto" w:frame="1"/>
          <w:lang w:val="it-IT" w:eastAsia="en-GB"/>
        </w:rPr>
        <w:t>18.00 </w:t>
      </w:r>
      <w:r w:rsidRPr="00B700C1">
        <w:rPr>
          <w:rFonts w:ascii="Calibri" w:eastAsia="Times New Roman" w:hAnsi="Calibri" w:cs="Calibri"/>
          <w:color w:val="444444"/>
          <w:sz w:val="23"/>
          <w:szCs w:val="23"/>
          <w:lang w:val="it-IT" w:eastAsia="en-GB"/>
        </w:rPr>
        <w:t>Conclusioni e prospettive future</w:t>
      </w:r>
      <w:r w:rsidRPr="00B700C1">
        <w:rPr>
          <w:rFonts w:ascii="Calibri" w:eastAsia="Times New Roman" w:hAnsi="Calibri" w:cs="Calibri"/>
          <w:color w:val="444444"/>
          <w:sz w:val="23"/>
          <w:szCs w:val="23"/>
          <w:lang w:val="it-IT" w:eastAsia="en-GB"/>
        </w:rPr>
        <w:br/>
      </w:r>
      <w:r w:rsidRPr="00B700C1">
        <w:rPr>
          <w:rFonts w:ascii="Calibri" w:eastAsia="Times New Roman" w:hAnsi="Calibri" w:cs="Calibri"/>
          <w:b/>
          <w:bCs/>
          <w:color w:val="254AA4"/>
          <w:sz w:val="23"/>
          <w:szCs w:val="23"/>
          <w:bdr w:val="none" w:sz="0" w:space="0" w:color="auto" w:frame="1"/>
          <w:lang w:val="it-IT" w:eastAsia="en-GB"/>
        </w:rPr>
        <w:t xml:space="preserve">C. </w:t>
      </w:r>
      <w:proofErr w:type="spellStart"/>
      <w:r w:rsidRPr="00B700C1">
        <w:rPr>
          <w:rFonts w:ascii="Calibri" w:eastAsia="Times New Roman" w:hAnsi="Calibri" w:cs="Calibri"/>
          <w:b/>
          <w:bCs/>
          <w:color w:val="254AA4"/>
          <w:sz w:val="23"/>
          <w:szCs w:val="23"/>
          <w:bdr w:val="none" w:sz="0" w:space="0" w:color="auto" w:frame="1"/>
          <w:lang w:val="it-IT" w:eastAsia="en-GB"/>
        </w:rPr>
        <w:t>Collicelli</w:t>
      </w:r>
      <w:proofErr w:type="spellEnd"/>
      <w:r w:rsidRPr="00B700C1">
        <w:rPr>
          <w:rFonts w:ascii="Calibri" w:eastAsia="Times New Roman" w:hAnsi="Calibri" w:cs="Calibri"/>
          <w:color w:val="444444"/>
          <w:sz w:val="23"/>
          <w:szCs w:val="23"/>
          <w:lang w:val="it-IT" w:eastAsia="en-GB"/>
        </w:rPr>
        <w:t> e </w:t>
      </w:r>
      <w:r w:rsidRPr="00B700C1">
        <w:rPr>
          <w:rFonts w:ascii="Calibri" w:eastAsia="Times New Roman" w:hAnsi="Calibri" w:cs="Calibri"/>
          <w:b/>
          <w:bCs/>
          <w:color w:val="254AA4"/>
          <w:sz w:val="23"/>
          <w:szCs w:val="23"/>
          <w:bdr w:val="none" w:sz="0" w:space="0" w:color="auto" w:frame="1"/>
          <w:lang w:val="it-IT" w:eastAsia="en-GB"/>
        </w:rPr>
        <w:t>R. Bucciardini</w:t>
      </w:r>
    </w:p>
    <w:p w14:paraId="1D24DEB7" w14:textId="77777777" w:rsidR="00B700C1" w:rsidRPr="00B700C1" w:rsidRDefault="00B700C1" w:rsidP="00B700C1">
      <w:pPr>
        <w:numPr>
          <w:ilvl w:val="0"/>
          <w:numId w:val="30"/>
        </w:numPr>
        <w:shd w:val="clear" w:color="auto" w:fill="FFFFFF"/>
        <w:spacing w:after="0" w:line="240" w:lineRule="auto"/>
        <w:textAlignment w:val="baseline"/>
        <w:rPr>
          <w:rFonts w:ascii="Calibri" w:eastAsia="Times New Roman" w:hAnsi="Calibri" w:cs="Calibri"/>
          <w:color w:val="444444"/>
          <w:sz w:val="23"/>
          <w:szCs w:val="23"/>
          <w:lang w:val="it-IT" w:eastAsia="en-GB"/>
        </w:rPr>
      </w:pPr>
      <w:r w:rsidRPr="00B700C1">
        <w:rPr>
          <w:rFonts w:ascii="Calibri" w:eastAsia="Times New Roman" w:hAnsi="Calibri" w:cs="Calibri"/>
          <w:b/>
          <w:bCs/>
          <w:color w:val="254AA4"/>
          <w:sz w:val="23"/>
          <w:szCs w:val="23"/>
          <w:bdr w:val="none" w:sz="0" w:space="0" w:color="auto" w:frame="1"/>
          <w:lang w:val="it-IT" w:eastAsia="en-GB"/>
        </w:rPr>
        <w:t>18.15 </w:t>
      </w:r>
      <w:r w:rsidRPr="00B700C1">
        <w:rPr>
          <w:rFonts w:ascii="Calibri" w:eastAsia="Times New Roman" w:hAnsi="Calibri" w:cs="Calibri"/>
          <w:color w:val="444444"/>
          <w:sz w:val="23"/>
          <w:szCs w:val="23"/>
          <w:lang w:val="it-IT" w:eastAsia="en-GB"/>
        </w:rPr>
        <w:t>Consegna del questionario di gradimento e chiusura del convegno</w:t>
      </w:r>
    </w:p>
    <w:p w14:paraId="2A80D16C" w14:textId="77777777" w:rsidR="00B700C1" w:rsidRPr="00B700C1" w:rsidRDefault="00B700C1" w:rsidP="00B700C1">
      <w:pPr>
        <w:shd w:val="clear" w:color="auto" w:fill="FFFFFF"/>
        <w:spacing w:after="225"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color w:val="444444"/>
          <w:sz w:val="27"/>
          <w:szCs w:val="27"/>
          <w:lang w:val="it-IT" w:eastAsia="en-GB"/>
        </w:rPr>
        <w:t> </w:t>
      </w:r>
    </w:p>
    <w:p w14:paraId="2AEEE5E4"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RELATORI, MODERATORI E PARTECIPANTI ALLA TAVOLA ROTONDA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Raffaella Bucciardini</w:t>
      </w:r>
      <w:r w:rsidRPr="00B700C1">
        <w:rPr>
          <w:rFonts w:ascii="Calibri" w:eastAsia="Times New Roman" w:hAnsi="Calibri" w:cs="Calibri"/>
          <w:color w:val="444444"/>
          <w:sz w:val="27"/>
          <w:szCs w:val="27"/>
          <w:lang w:val="it-IT" w:eastAsia="en-GB"/>
        </w:rPr>
        <w:t> – Istituto Superiore di Sanità,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 xml:space="preserve">Carme </w:t>
      </w:r>
      <w:proofErr w:type="spellStart"/>
      <w:r w:rsidRPr="00B700C1">
        <w:rPr>
          <w:rFonts w:ascii="Calibri" w:eastAsia="Times New Roman" w:hAnsi="Calibri" w:cs="Calibri"/>
          <w:b/>
          <w:bCs/>
          <w:color w:val="254AA4"/>
          <w:sz w:val="27"/>
          <w:szCs w:val="27"/>
          <w:bdr w:val="none" w:sz="0" w:space="0" w:color="auto" w:frame="1"/>
          <w:lang w:val="it-IT" w:eastAsia="en-GB"/>
        </w:rPr>
        <w:t>Borrell</w:t>
      </w:r>
      <w:proofErr w:type="spellEnd"/>
      <w:r w:rsidRPr="00B700C1">
        <w:rPr>
          <w:rFonts w:ascii="Calibri" w:eastAsia="Times New Roman" w:hAnsi="Calibri" w:cs="Calibri"/>
          <w:color w:val="444444"/>
          <w:sz w:val="27"/>
          <w:szCs w:val="27"/>
          <w:lang w:val="it-IT" w:eastAsia="en-GB"/>
        </w:rPr>
        <w:t xml:space="preserve"> – </w:t>
      </w:r>
      <w:proofErr w:type="spellStart"/>
      <w:r w:rsidRPr="00B700C1">
        <w:rPr>
          <w:rFonts w:ascii="Calibri" w:eastAsia="Times New Roman" w:hAnsi="Calibri" w:cs="Calibri"/>
          <w:color w:val="444444"/>
          <w:sz w:val="27"/>
          <w:szCs w:val="27"/>
          <w:lang w:val="it-IT" w:eastAsia="en-GB"/>
        </w:rPr>
        <w:t>Agència</w:t>
      </w:r>
      <w:proofErr w:type="spellEnd"/>
      <w:r w:rsidRPr="00B700C1">
        <w:rPr>
          <w:rFonts w:ascii="Calibri" w:eastAsia="Times New Roman" w:hAnsi="Calibri" w:cs="Calibri"/>
          <w:color w:val="444444"/>
          <w:sz w:val="27"/>
          <w:szCs w:val="27"/>
          <w:lang w:val="it-IT" w:eastAsia="en-GB"/>
        </w:rPr>
        <w:t xml:space="preserve"> de </w:t>
      </w:r>
      <w:proofErr w:type="spellStart"/>
      <w:r w:rsidRPr="00B700C1">
        <w:rPr>
          <w:rFonts w:ascii="Calibri" w:eastAsia="Times New Roman" w:hAnsi="Calibri" w:cs="Calibri"/>
          <w:color w:val="444444"/>
          <w:sz w:val="27"/>
          <w:szCs w:val="27"/>
          <w:lang w:val="it-IT" w:eastAsia="en-GB"/>
        </w:rPr>
        <w:t>Salut</w:t>
      </w:r>
      <w:proofErr w:type="spellEnd"/>
      <w:r w:rsidRPr="00B700C1">
        <w:rPr>
          <w:rFonts w:ascii="Calibri" w:eastAsia="Times New Roman" w:hAnsi="Calibri" w:cs="Calibri"/>
          <w:color w:val="444444"/>
          <w:sz w:val="27"/>
          <w:szCs w:val="27"/>
          <w:lang w:val="it-IT" w:eastAsia="en-GB"/>
        </w:rPr>
        <w:t xml:space="preserve"> </w:t>
      </w:r>
      <w:proofErr w:type="spellStart"/>
      <w:r w:rsidRPr="00B700C1">
        <w:rPr>
          <w:rFonts w:ascii="Calibri" w:eastAsia="Times New Roman" w:hAnsi="Calibri" w:cs="Calibri"/>
          <w:color w:val="444444"/>
          <w:sz w:val="27"/>
          <w:szCs w:val="27"/>
          <w:lang w:val="it-IT" w:eastAsia="en-GB"/>
        </w:rPr>
        <w:t>Pública</w:t>
      </w:r>
      <w:proofErr w:type="spellEnd"/>
      <w:r w:rsidRPr="00B700C1">
        <w:rPr>
          <w:rFonts w:ascii="Calibri" w:eastAsia="Times New Roman" w:hAnsi="Calibri" w:cs="Calibri"/>
          <w:color w:val="444444"/>
          <w:sz w:val="27"/>
          <w:szCs w:val="27"/>
          <w:lang w:val="it-IT" w:eastAsia="en-GB"/>
        </w:rPr>
        <w:t xml:space="preserve"> de </w:t>
      </w:r>
      <w:proofErr w:type="spellStart"/>
      <w:r w:rsidRPr="00B700C1">
        <w:rPr>
          <w:rFonts w:ascii="Calibri" w:eastAsia="Times New Roman" w:hAnsi="Calibri" w:cs="Calibri"/>
          <w:color w:val="444444"/>
          <w:sz w:val="27"/>
          <w:szCs w:val="27"/>
          <w:lang w:val="it-IT" w:eastAsia="en-GB"/>
        </w:rPr>
        <w:t>Barcelona</w:t>
      </w:r>
      <w:proofErr w:type="spellEnd"/>
      <w:r w:rsidRPr="00B700C1">
        <w:rPr>
          <w:rFonts w:ascii="Calibri" w:eastAsia="Times New Roman" w:hAnsi="Calibri" w:cs="Calibri"/>
          <w:color w:val="444444"/>
          <w:sz w:val="27"/>
          <w:szCs w:val="27"/>
          <w:lang w:val="it-IT" w:eastAsia="en-GB"/>
        </w:rPr>
        <w:t>, Barcellona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Giulio Cederna</w:t>
      </w:r>
      <w:r w:rsidRPr="00B700C1">
        <w:rPr>
          <w:rFonts w:ascii="Calibri" w:eastAsia="Times New Roman" w:hAnsi="Calibri" w:cs="Calibri"/>
          <w:color w:val="444444"/>
          <w:sz w:val="27"/>
          <w:szCs w:val="27"/>
          <w:lang w:val="it-IT" w:eastAsia="en-GB"/>
        </w:rPr>
        <w:t> – Save the Children,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 xml:space="preserve">Carla </w:t>
      </w:r>
      <w:proofErr w:type="spellStart"/>
      <w:r w:rsidRPr="00B700C1">
        <w:rPr>
          <w:rFonts w:ascii="Calibri" w:eastAsia="Times New Roman" w:hAnsi="Calibri" w:cs="Calibri"/>
          <w:b/>
          <w:bCs/>
          <w:color w:val="254AA4"/>
          <w:sz w:val="27"/>
          <w:szCs w:val="27"/>
          <w:bdr w:val="none" w:sz="0" w:space="0" w:color="auto" w:frame="1"/>
          <w:lang w:val="it-IT" w:eastAsia="en-GB"/>
        </w:rPr>
        <w:t>Collicelli</w:t>
      </w:r>
      <w:proofErr w:type="spellEnd"/>
      <w:r w:rsidRPr="00B700C1">
        <w:rPr>
          <w:rFonts w:ascii="Calibri" w:eastAsia="Times New Roman" w:hAnsi="Calibri" w:cs="Calibri"/>
          <w:color w:val="444444"/>
          <w:sz w:val="27"/>
          <w:szCs w:val="27"/>
          <w:lang w:val="it-IT" w:eastAsia="en-GB"/>
        </w:rPr>
        <w:t> – Consiglio Nazionale delle Ricerche – Istituto di Tecnologie Biomediche (CNR-Itb) e Alleanza Italiana per lo Sviluppo Sostenibile (</w:t>
      </w:r>
      <w:proofErr w:type="spellStart"/>
      <w:r w:rsidRPr="00B700C1">
        <w:rPr>
          <w:rFonts w:ascii="Calibri" w:eastAsia="Times New Roman" w:hAnsi="Calibri" w:cs="Calibri"/>
          <w:color w:val="444444"/>
          <w:sz w:val="27"/>
          <w:szCs w:val="27"/>
          <w:lang w:val="it-IT" w:eastAsia="en-GB"/>
        </w:rPr>
        <w:t>ASviS</w:t>
      </w:r>
      <w:proofErr w:type="spellEnd"/>
      <w:r w:rsidRPr="00B700C1">
        <w:rPr>
          <w:rFonts w:ascii="Calibri" w:eastAsia="Times New Roman" w:hAnsi="Calibri" w:cs="Calibri"/>
          <w:color w:val="444444"/>
          <w:sz w:val="27"/>
          <w:szCs w:val="27"/>
          <w:lang w:val="it-IT" w:eastAsia="en-GB"/>
        </w:rPr>
        <w:t>),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Maria Chiara Corti</w:t>
      </w:r>
      <w:r w:rsidRPr="00B700C1">
        <w:rPr>
          <w:rFonts w:ascii="Calibri" w:eastAsia="Times New Roman" w:hAnsi="Calibri" w:cs="Calibri"/>
          <w:color w:val="444444"/>
          <w:sz w:val="27"/>
          <w:szCs w:val="27"/>
          <w:lang w:val="it-IT" w:eastAsia="en-GB"/>
        </w:rPr>
        <w:t> – Agenzia Nazionale per i servizi sanitari Regionali (</w:t>
      </w:r>
      <w:proofErr w:type="spellStart"/>
      <w:r w:rsidRPr="00B700C1">
        <w:rPr>
          <w:rFonts w:ascii="Calibri" w:eastAsia="Times New Roman" w:hAnsi="Calibri" w:cs="Calibri"/>
          <w:color w:val="444444"/>
          <w:sz w:val="27"/>
          <w:szCs w:val="27"/>
          <w:lang w:val="it-IT" w:eastAsia="en-GB"/>
        </w:rPr>
        <w:t>Agenas</w:t>
      </w:r>
      <w:proofErr w:type="spellEnd"/>
      <w:r w:rsidRPr="00B700C1">
        <w:rPr>
          <w:rFonts w:ascii="Calibri" w:eastAsia="Times New Roman" w:hAnsi="Calibri" w:cs="Calibri"/>
          <w:color w:val="444444"/>
          <w:sz w:val="27"/>
          <w:szCs w:val="27"/>
          <w:lang w:val="it-IT" w:eastAsia="en-GB"/>
        </w:rPr>
        <w:t>),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Giuseppe Costa</w:t>
      </w:r>
      <w:r w:rsidRPr="00B700C1">
        <w:rPr>
          <w:rFonts w:ascii="Calibri" w:eastAsia="Times New Roman" w:hAnsi="Calibri" w:cs="Calibri"/>
          <w:color w:val="444444"/>
          <w:sz w:val="27"/>
          <w:szCs w:val="27"/>
          <w:lang w:val="it-IT" w:eastAsia="en-GB"/>
        </w:rPr>
        <w:t> – Università di Torino e ASL TO3, Torino</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Roberta Crialesi</w:t>
      </w:r>
      <w:r w:rsidRPr="00B700C1">
        <w:rPr>
          <w:rFonts w:ascii="Calibri" w:eastAsia="Times New Roman" w:hAnsi="Calibri" w:cs="Calibri"/>
          <w:color w:val="444444"/>
          <w:sz w:val="27"/>
          <w:szCs w:val="27"/>
          <w:lang w:val="it-IT" w:eastAsia="en-GB"/>
        </w:rPr>
        <w:t> – Istituto Nazionale di Statistica (ISTAT),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Rita Ferrelli</w:t>
      </w:r>
      <w:r w:rsidRPr="00B700C1">
        <w:rPr>
          <w:rFonts w:ascii="Calibri" w:eastAsia="Times New Roman" w:hAnsi="Calibri" w:cs="Calibri"/>
          <w:color w:val="444444"/>
          <w:sz w:val="27"/>
          <w:szCs w:val="27"/>
          <w:lang w:val="it-IT" w:eastAsia="en-GB"/>
        </w:rPr>
        <w:t> – Istituto Superiore di Sanità,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Daniela Galeone</w:t>
      </w:r>
      <w:r w:rsidRPr="00B700C1">
        <w:rPr>
          <w:rFonts w:ascii="Calibri" w:eastAsia="Times New Roman" w:hAnsi="Calibri" w:cs="Calibri"/>
          <w:color w:val="444444"/>
          <w:sz w:val="27"/>
          <w:szCs w:val="27"/>
          <w:lang w:val="it-IT" w:eastAsia="en-GB"/>
        </w:rPr>
        <w:t> – Ministero della Salute,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 xml:space="preserve">Michael </w:t>
      </w:r>
      <w:proofErr w:type="spellStart"/>
      <w:r w:rsidRPr="00B700C1">
        <w:rPr>
          <w:rFonts w:ascii="Calibri" w:eastAsia="Times New Roman" w:hAnsi="Calibri" w:cs="Calibri"/>
          <w:b/>
          <w:bCs/>
          <w:color w:val="254AA4"/>
          <w:sz w:val="27"/>
          <w:szCs w:val="27"/>
          <w:bdr w:val="none" w:sz="0" w:space="0" w:color="auto" w:frame="1"/>
          <w:lang w:val="it-IT" w:eastAsia="en-GB"/>
        </w:rPr>
        <w:t>Marmot</w:t>
      </w:r>
      <w:proofErr w:type="spellEnd"/>
      <w:r w:rsidRPr="00B700C1">
        <w:rPr>
          <w:rFonts w:ascii="Calibri" w:eastAsia="Times New Roman" w:hAnsi="Calibri" w:cs="Calibri"/>
          <w:color w:val="444444"/>
          <w:sz w:val="27"/>
          <w:szCs w:val="27"/>
          <w:lang w:val="it-IT" w:eastAsia="en-GB"/>
        </w:rPr>
        <w:t> – University College of London, Londra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Concetta Mirisola</w:t>
      </w:r>
      <w:r w:rsidRPr="00B700C1">
        <w:rPr>
          <w:rFonts w:ascii="Calibri" w:eastAsia="Times New Roman" w:hAnsi="Calibri" w:cs="Calibri"/>
          <w:color w:val="444444"/>
          <w:sz w:val="27"/>
          <w:szCs w:val="27"/>
          <w:lang w:val="it-IT" w:eastAsia="en-GB"/>
        </w:rPr>
        <w:t> – Istituto Nazionale per la promozione della salute delle popolazioni Migranti e per il contrasto delle malattie della (INMP),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Luciana Sinisi</w:t>
      </w:r>
      <w:r w:rsidRPr="00B700C1">
        <w:rPr>
          <w:rFonts w:ascii="Calibri" w:eastAsia="Times New Roman" w:hAnsi="Calibri" w:cs="Calibri"/>
          <w:color w:val="444444"/>
          <w:sz w:val="27"/>
          <w:szCs w:val="27"/>
          <w:lang w:val="it-IT" w:eastAsia="en-GB"/>
        </w:rPr>
        <w:t> – Istituto Superiore per la Protezione e la Ricerca Ambientale (ISPRA),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 xml:space="preserve">Federico </w:t>
      </w:r>
      <w:proofErr w:type="spellStart"/>
      <w:r w:rsidRPr="00B700C1">
        <w:rPr>
          <w:rFonts w:ascii="Calibri" w:eastAsia="Times New Roman" w:hAnsi="Calibri" w:cs="Calibri"/>
          <w:b/>
          <w:bCs/>
          <w:color w:val="254AA4"/>
          <w:sz w:val="27"/>
          <w:szCs w:val="27"/>
          <w:bdr w:val="none" w:sz="0" w:space="0" w:color="auto" w:frame="1"/>
          <w:lang w:val="it-IT" w:eastAsia="en-GB"/>
        </w:rPr>
        <w:t>Spandonaro</w:t>
      </w:r>
      <w:proofErr w:type="spellEnd"/>
      <w:r w:rsidRPr="00B700C1">
        <w:rPr>
          <w:rFonts w:ascii="Calibri" w:eastAsia="Times New Roman" w:hAnsi="Calibri" w:cs="Calibri"/>
          <w:color w:val="444444"/>
          <w:sz w:val="27"/>
          <w:szCs w:val="27"/>
          <w:lang w:val="it-IT" w:eastAsia="en-GB"/>
        </w:rPr>
        <w:t> – Università “Tor Vergata” e CREA Sanità,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Angela Spinelli</w:t>
      </w:r>
      <w:r w:rsidRPr="00B700C1">
        <w:rPr>
          <w:rFonts w:ascii="Calibri" w:eastAsia="Times New Roman" w:hAnsi="Calibri" w:cs="Calibri"/>
          <w:color w:val="444444"/>
          <w:sz w:val="27"/>
          <w:szCs w:val="27"/>
          <w:lang w:val="it-IT" w:eastAsia="en-GB"/>
        </w:rPr>
        <w:t> – Istituto Superiore di Sanità, Roma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Stefania Vasselli</w:t>
      </w:r>
      <w:r w:rsidRPr="00B700C1">
        <w:rPr>
          <w:rFonts w:ascii="Calibri" w:eastAsia="Times New Roman" w:hAnsi="Calibri" w:cs="Calibri"/>
          <w:color w:val="444444"/>
          <w:sz w:val="27"/>
          <w:szCs w:val="27"/>
          <w:lang w:val="it-IT" w:eastAsia="en-GB"/>
        </w:rPr>
        <w:t> – Ministero della Salute, Roma</w:t>
      </w:r>
    </w:p>
    <w:p w14:paraId="29F62483"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lastRenderedPageBreak/>
        <w:t>Responsabili Scientifici dell’evento</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i/>
          <w:iCs/>
          <w:color w:val="444444"/>
          <w:sz w:val="27"/>
          <w:szCs w:val="27"/>
          <w:bdr w:val="none" w:sz="0" w:space="0" w:color="auto" w:frame="1"/>
          <w:lang w:val="it-IT" w:eastAsia="en-GB"/>
        </w:rPr>
        <w:t>Raffaella Bucciardini</w:t>
      </w:r>
      <w:r w:rsidRPr="00B700C1">
        <w:rPr>
          <w:rFonts w:ascii="Calibri" w:eastAsia="Times New Roman" w:hAnsi="Calibri" w:cs="Calibri"/>
          <w:color w:val="444444"/>
          <w:sz w:val="27"/>
          <w:szCs w:val="27"/>
          <w:lang w:val="it-IT" w:eastAsia="en-GB"/>
        </w:rPr>
        <w:t>, 06-49906577, Istituto Superiore di Sanità</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i/>
          <w:iCs/>
          <w:color w:val="444444"/>
          <w:sz w:val="27"/>
          <w:szCs w:val="27"/>
          <w:bdr w:val="none" w:sz="0" w:space="0" w:color="auto" w:frame="1"/>
          <w:lang w:val="it-IT" w:eastAsia="en-GB"/>
        </w:rPr>
        <w:t xml:space="preserve">Carla </w:t>
      </w:r>
      <w:proofErr w:type="spellStart"/>
      <w:r w:rsidRPr="00B700C1">
        <w:rPr>
          <w:rFonts w:ascii="Calibri" w:eastAsia="Times New Roman" w:hAnsi="Calibri" w:cs="Calibri"/>
          <w:i/>
          <w:iCs/>
          <w:color w:val="444444"/>
          <w:sz w:val="27"/>
          <w:szCs w:val="27"/>
          <w:bdr w:val="none" w:sz="0" w:space="0" w:color="auto" w:frame="1"/>
          <w:lang w:val="it-IT" w:eastAsia="en-GB"/>
        </w:rPr>
        <w:t>Collicelli</w:t>
      </w:r>
      <w:proofErr w:type="spellEnd"/>
      <w:r w:rsidRPr="00B700C1">
        <w:rPr>
          <w:rFonts w:ascii="Calibri" w:eastAsia="Times New Roman" w:hAnsi="Calibri" w:cs="Calibri"/>
          <w:color w:val="444444"/>
          <w:sz w:val="27"/>
          <w:szCs w:val="27"/>
          <w:lang w:val="it-IT" w:eastAsia="en-GB"/>
        </w:rPr>
        <w:t xml:space="preserve">, 096-49933896, CNR-Itb e </w:t>
      </w:r>
      <w:proofErr w:type="spellStart"/>
      <w:r w:rsidRPr="00B700C1">
        <w:rPr>
          <w:rFonts w:ascii="Calibri" w:eastAsia="Times New Roman" w:hAnsi="Calibri" w:cs="Calibri"/>
          <w:color w:val="444444"/>
          <w:sz w:val="27"/>
          <w:szCs w:val="27"/>
          <w:lang w:val="it-IT" w:eastAsia="en-GB"/>
        </w:rPr>
        <w:t>ASviS</w:t>
      </w:r>
      <w:proofErr w:type="spellEnd"/>
    </w:p>
    <w:p w14:paraId="62E37068"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Segreteria Scientifica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i/>
          <w:iCs/>
          <w:color w:val="444444"/>
          <w:sz w:val="27"/>
          <w:szCs w:val="27"/>
          <w:bdr w:val="none" w:sz="0" w:space="0" w:color="auto" w:frame="1"/>
          <w:lang w:val="it-IT" w:eastAsia="en-GB"/>
        </w:rPr>
        <w:t>Raffaella Bucciardini</w:t>
      </w:r>
      <w:r w:rsidRPr="00B700C1">
        <w:rPr>
          <w:rFonts w:ascii="Calibri" w:eastAsia="Times New Roman" w:hAnsi="Calibri" w:cs="Calibri"/>
          <w:color w:val="444444"/>
          <w:sz w:val="27"/>
          <w:szCs w:val="27"/>
          <w:lang w:val="it-IT" w:eastAsia="en-GB"/>
        </w:rPr>
        <w:t>, 06-49906577, Istituto Superiore di Sanità</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i/>
          <w:iCs/>
          <w:color w:val="444444"/>
          <w:sz w:val="27"/>
          <w:szCs w:val="27"/>
          <w:bdr w:val="none" w:sz="0" w:space="0" w:color="auto" w:frame="1"/>
          <w:lang w:val="it-IT" w:eastAsia="en-GB"/>
        </w:rPr>
        <w:t>Rita Ferrelli</w:t>
      </w:r>
      <w:r w:rsidRPr="00B700C1">
        <w:rPr>
          <w:rFonts w:ascii="Calibri" w:eastAsia="Times New Roman" w:hAnsi="Calibri" w:cs="Calibri"/>
          <w:color w:val="444444"/>
          <w:sz w:val="27"/>
          <w:szCs w:val="27"/>
          <w:lang w:val="it-IT" w:eastAsia="en-GB"/>
        </w:rPr>
        <w:t>, 06-49904136, Istituto Superiore di Sanità</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i/>
          <w:iCs/>
          <w:color w:val="444444"/>
          <w:sz w:val="27"/>
          <w:szCs w:val="27"/>
          <w:bdr w:val="none" w:sz="0" w:space="0" w:color="auto" w:frame="1"/>
          <w:lang w:val="it-IT" w:eastAsia="en-GB"/>
        </w:rPr>
        <w:t>Benedetta Mattioli</w:t>
      </w:r>
      <w:r w:rsidRPr="00B700C1">
        <w:rPr>
          <w:rFonts w:ascii="Calibri" w:eastAsia="Times New Roman" w:hAnsi="Calibri" w:cs="Calibri"/>
          <w:color w:val="444444"/>
          <w:sz w:val="27"/>
          <w:szCs w:val="27"/>
          <w:lang w:val="it-IT" w:eastAsia="en-GB"/>
        </w:rPr>
        <w:t>, 06-49903804, Istituto Superiore di Sanità</w:t>
      </w:r>
    </w:p>
    <w:p w14:paraId="4A5C362C"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Segreteria Organizzativa</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i/>
          <w:iCs/>
          <w:color w:val="444444"/>
          <w:sz w:val="27"/>
          <w:szCs w:val="27"/>
          <w:bdr w:val="none" w:sz="0" w:space="0" w:color="auto" w:frame="1"/>
          <w:lang w:val="it-IT" w:eastAsia="en-GB"/>
        </w:rPr>
        <w:t>Roberta Terlizzi</w:t>
      </w:r>
      <w:r w:rsidRPr="00B700C1">
        <w:rPr>
          <w:rFonts w:ascii="Calibri" w:eastAsia="Times New Roman" w:hAnsi="Calibri" w:cs="Calibri"/>
          <w:color w:val="444444"/>
          <w:sz w:val="27"/>
          <w:szCs w:val="27"/>
          <w:lang w:val="it-IT" w:eastAsia="en-GB"/>
        </w:rPr>
        <w:t>, 0649906013 Istituto Superiore di Sanità</w:t>
      </w:r>
      <w:r w:rsidRPr="00B700C1">
        <w:rPr>
          <w:rFonts w:ascii="Calibri" w:eastAsia="Times New Roman" w:hAnsi="Calibri" w:cs="Calibri"/>
          <w:color w:val="444444"/>
          <w:sz w:val="27"/>
          <w:szCs w:val="27"/>
          <w:lang w:val="it-IT" w:eastAsia="en-GB"/>
        </w:rPr>
        <w:br/>
        <w:t>E-mail: </w:t>
      </w:r>
      <w:hyperlink r:id="rId53" w:history="1">
        <w:r w:rsidRPr="00B700C1">
          <w:rPr>
            <w:rFonts w:ascii="Calibri" w:eastAsia="Times New Roman" w:hAnsi="Calibri" w:cs="Calibri"/>
            <w:color w:val="0070C0"/>
            <w:sz w:val="27"/>
            <w:szCs w:val="27"/>
            <w:u w:val="single"/>
            <w:bdr w:val="none" w:sz="0" w:space="0" w:color="auto" w:frame="1"/>
            <w:lang w:val="it-IT" w:eastAsia="en-GB"/>
          </w:rPr>
          <w:t>roberta.terlizzi@iss.it</w:t>
        </w:r>
      </w:hyperlink>
      <w:r w:rsidRPr="00B700C1">
        <w:rPr>
          <w:rFonts w:ascii="Calibri" w:eastAsia="Times New Roman" w:hAnsi="Calibri" w:cs="Calibri"/>
          <w:color w:val="444444"/>
          <w:sz w:val="27"/>
          <w:szCs w:val="27"/>
          <w:lang w:val="it-IT" w:eastAsia="en-GB"/>
        </w:rPr>
        <w:br/>
      </w:r>
      <w:r w:rsidRPr="00B700C1">
        <w:rPr>
          <w:rFonts w:ascii="Calibri" w:eastAsia="Times New Roman" w:hAnsi="Calibri" w:cs="Calibri"/>
          <w:i/>
          <w:iCs/>
          <w:color w:val="444444"/>
          <w:sz w:val="27"/>
          <w:szCs w:val="27"/>
          <w:bdr w:val="none" w:sz="0" w:space="0" w:color="auto" w:frame="1"/>
          <w:lang w:val="it-IT" w:eastAsia="en-GB"/>
        </w:rPr>
        <w:t>Annina Nobile</w:t>
      </w:r>
      <w:r w:rsidRPr="00B700C1">
        <w:rPr>
          <w:rFonts w:ascii="Calibri" w:eastAsia="Times New Roman" w:hAnsi="Calibri" w:cs="Calibri"/>
          <w:color w:val="444444"/>
          <w:sz w:val="27"/>
          <w:szCs w:val="27"/>
          <w:lang w:val="it-IT" w:eastAsia="en-GB"/>
        </w:rPr>
        <w:t>, 0649906012 Istituto Superiore di Sanità</w:t>
      </w:r>
      <w:r w:rsidRPr="00B700C1">
        <w:rPr>
          <w:rFonts w:ascii="Calibri" w:eastAsia="Times New Roman" w:hAnsi="Calibri" w:cs="Calibri"/>
          <w:color w:val="444444"/>
          <w:sz w:val="27"/>
          <w:szCs w:val="27"/>
          <w:lang w:val="it-IT" w:eastAsia="en-GB"/>
        </w:rPr>
        <w:br/>
        <w:t>E-mail: </w:t>
      </w:r>
      <w:hyperlink r:id="rId54" w:history="1">
        <w:r w:rsidRPr="00B700C1">
          <w:rPr>
            <w:rFonts w:ascii="Calibri" w:eastAsia="Times New Roman" w:hAnsi="Calibri" w:cs="Calibri"/>
            <w:color w:val="0070C0"/>
            <w:sz w:val="27"/>
            <w:szCs w:val="27"/>
            <w:u w:val="single"/>
            <w:bdr w:val="none" w:sz="0" w:space="0" w:color="auto" w:frame="1"/>
            <w:lang w:val="it-IT" w:eastAsia="en-GB"/>
          </w:rPr>
          <w:t>annina.nobile@iss.it</w:t>
        </w:r>
      </w:hyperlink>
    </w:p>
    <w:p w14:paraId="4E972182"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INFORMAZIONI GENERALI</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Sede</w:t>
      </w:r>
      <w:r w:rsidRPr="00B700C1">
        <w:rPr>
          <w:rFonts w:ascii="Calibri" w:eastAsia="Times New Roman" w:hAnsi="Calibri" w:cs="Calibri"/>
          <w:color w:val="444444"/>
          <w:sz w:val="27"/>
          <w:szCs w:val="27"/>
          <w:lang w:val="it-IT" w:eastAsia="en-GB"/>
        </w:rPr>
        <w:t>: Istituto Superiore di Sanità, Aula Pocchiari</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b/>
          <w:bCs/>
          <w:color w:val="254AA4"/>
          <w:sz w:val="27"/>
          <w:szCs w:val="27"/>
          <w:bdr w:val="none" w:sz="0" w:space="0" w:color="auto" w:frame="1"/>
          <w:lang w:val="it-IT" w:eastAsia="en-GB"/>
        </w:rPr>
        <w:t>Ingresso</w:t>
      </w:r>
      <w:r w:rsidRPr="00B700C1">
        <w:rPr>
          <w:rFonts w:ascii="Calibri" w:eastAsia="Times New Roman" w:hAnsi="Calibri" w:cs="Calibri"/>
          <w:color w:val="444444"/>
          <w:sz w:val="27"/>
          <w:szCs w:val="27"/>
          <w:lang w:val="it-IT" w:eastAsia="en-GB"/>
        </w:rPr>
        <w:t>: Viale Regina Elena 299</w:t>
      </w:r>
    </w:p>
    <w:p w14:paraId="16ED44CE"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Destinatari dell’evento e numero massimo di partecipanti</w:t>
      </w:r>
      <w:r w:rsidRPr="00B700C1">
        <w:rPr>
          <w:rFonts w:ascii="Calibri" w:eastAsia="Times New Roman" w:hAnsi="Calibri" w:cs="Calibri"/>
          <w:color w:val="444444"/>
          <w:sz w:val="27"/>
          <w:szCs w:val="27"/>
          <w:lang w:val="it-IT" w:eastAsia="en-GB"/>
        </w:rPr>
        <w:br/>
        <w:t>Il convegno è destinato al personale di enti ed istituzioni sanitarie e di ricerca interessato ad approfondire le tematiche che riguardano le politiche di contrasto alle disuguaglianze di salute.</w:t>
      </w:r>
      <w:r w:rsidRPr="00B700C1">
        <w:rPr>
          <w:rFonts w:ascii="Calibri" w:eastAsia="Times New Roman" w:hAnsi="Calibri" w:cs="Calibri"/>
          <w:color w:val="444444"/>
          <w:sz w:val="27"/>
          <w:szCs w:val="27"/>
          <w:lang w:val="it-IT" w:eastAsia="en-GB"/>
        </w:rPr>
        <w:br/>
      </w:r>
      <w:r w:rsidRPr="00B700C1">
        <w:rPr>
          <w:rFonts w:ascii="Calibri" w:eastAsia="Times New Roman" w:hAnsi="Calibri" w:cs="Calibri"/>
          <w:color w:val="444444"/>
          <w:sz w:val="27"/>
          <w:szCs w:val="27"/>
          <w:u w:val="single"/>
          <w:lang w:val="it-IT" w:eastAsia="en-GB"/>
        </w:rPr>
        <w:t>Saranno ammessi un massimo di 220 partecipanti.</w:t>
      </w:r>
    </w:p>
    <w:p w14:paraId="27755EBD"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Modalità di iscrizione</w:t>
      </w:r>
      <w:r w:rsidRPr="00B700C1">
        <w:rPr>
          <w:rFonts w:ascii="Calibri" w:eastAsia="Times New Roman" w:hAnsi="Calibri" w:cs="Calibri"/>
          <w:color w:val="444444"/>
          <w:sz w:val="27"/>
          <w:szCs w:val="27"/>
          <w:lang w:val="it-IT" w:eastAsia="en-GB"/>
        </w:rPr>
        <w:br/>
        <w:t>La domanda di partecipazione, disponibile alla pagina </w:t>
      </w:r>
      <w:hyperlink r:id="rId55" w:tgtFrame="_blank" w:history="1">
        <w:r w:rsidRPr="00B700C1">
          <w:rPr>
            <w:rFonts w:ascii="Calibri" w:eastAsia="Times New Roman" w:hAnsi="Calibri" w:cs="Calibri"/>
            <w:b/>
            <w:bCs/>
            <w:color w:val="254AA4"/>
            <w:sz w:val="27"/>
            <w:szCs w:val="27"/>
            <w:bdr w:val="none" w:sz="0" w:space="0" w:color="auto" w:frame="1"/>
            <w:lang w:val="it-IT" w:eastAsia="en-GB"/>
          </w:rPr>
          <w:t>www.iss.it</w:t>
        </w:r>
      </w:hyperlink>
      <w:r w:rsidRPr="00B700C1">
        <w:rPr>
          <w:rFonts w:ascii="Calibri" w:eastAsia="Times New Roman" w:hAnsi="Calibri" w:cs="Calibri"/>
          <w:color w:val="444444"/>
          <w:sz w:val="27"/>
          <w:szCs w:val="27"/>
          <w:lang w:val="it-IT" w:eastAsia="en-GB"/>
        </w:rPr>
        <w:t>, sezione Corsi/Convegni, deve essere debitamente compilata, stampata, firmata e inviata via fax, oppure digitalizzata ed inviata per e-mail alla Segreteria Organizzativa </w:t>
      </w:r>
      <w:r w:rsidRPr="00B700C1">
        <w:rPr>
          <w:rFonts w:ascii="Calibri" w:eastAsia="Times New Roman" w:hAnsi="Calibri" w:cs="Calibri"/>
          <w:b/>
          <w:bCs/>
          <w:color w:val="254AA4"/>
          <w:sz w:val="27"/>
          <w:szCs w:val="27"/>
          <w:bdr w:val="none" w:sz="0" w:space="0" w:color="auto" w:frame="1"/>
          <w:lang w:val="it-IT" w:eastAsia="en-GB"/>
        </w:rPr>
        <w:t>entro il 20 maggio</w:t>
      </w:r>
      <w:r w:rsidRPr="00B700C1">
        <w:rPr>
          <w:rFonts w:ascii="Calibri" w:eastAsia="Times New Roman" w:hAnsi="Calibri" w:cs="Calibri"/>
          <w:color w:val="444444"/>
          <w:sz w:val="27"/>
          <w:szCs w:val="27"/>
          <w:lang w:val="it-IT" w:eastAsia="en-GB"/>
        </w:rPr>
        <w:t>.</w:t>
      </w:r>
      <w:r w:rsidRPr="00B700C1">
        <w:rPr>
          <w:rFonts w:ascii="Calibri" w:eastAsia="Times New Roman" w:hAnsi="Calibri" w:cs="Calibri"/>
          <w:color w:val="444444"/>
          <w:sz w:val="27"/>
          <w:szCs w:val="27"/>
          <w:lang w:val="it-IT" w:eastAsia="en-GB"/>
        </w:rPr>
        <w:br/>
        <w:t>La partecipazione all’evento è gratuita. Le spese di viaggio e soggiorno sono a carico del partecipante.</w:t>
      </w:r>
    </w:p>
    <w:p w14:paraId="5CC05293"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Modalità di selezione dei partecipanti</w:t>
      </w:r>
      <w:r w:rsidRPr="00B700C1">
        <w:rPr>
          <w:rFonts w:ascii="Calibri" w:eastAsia="Times New Roman" w:hAnsi="Calibri" w:cs="Calibri"/>
          <w:color w:val="444444"/>
          <w:sz w:val="27"/>
          <w:szCs w:val="27"/>
          <w:lang w:val="it-IT" w:eastAsia="en-GB"/>
        </w:rPr>
        <w:br/>
        <w:t>I partecipanti saranno accettati fino al raggiungimento della capienza massima dell’aula.</w:t>
      </w:r>
    </w:p>
    <w:p w14:paraId="592CAA0B" w14:textId="77777777" w:rsidR="00B700C1" w:rsidRPr="00B700C1" w:rsidRDefault="00B700C1" w:rsidP="00B700C1">
      <w:pPr>
        <w:shd w:val="clear" w:color="auto" w:fill="FFFFFF"/>
        <w:spacing w:after="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Attestati</w:t>
      </w:r>
      <w:r w:rsidRPr="00B700C1">
        <w:rPr>
          <w:rFonts w:ascii="Calibri" w:eastAsia="Times New Roman" w:hAnsi="Calibri" w:cs="Calibri"/>
          <w:color w:val="444444"/>
          <w:sz w:val="27"/>
          <w:szCs w:val="27"/>
          <w:lang w:val="it-IT" w:eastAsia="en-GB"/>
        </w:rPr>
        <w:br/>
        <w:t>Al termine della manifestazione, ai partecipanti che ne faranno richiesta sarà rilasciato un attestato di partecipazione.</w:t>
      </w:r>
    </w:p>
    <w:p w14:paraId="21843D44" w14:textId="77777777" w:rsidR="00B700C1" w:rsidRPr="00B700C1" w:rsidRDefault="00B700C1" w:rsidP="00B700C1">
      <w:pPr>
        <w:shd w:val="clear" w:color="auto" w:fill="FFFFFF"/>
        <w:spacing w:after="150" w:line="240" w:lineRule="auto"/>
        <w:textAlignment w:val="baseline"/>
        <w:rPr>
          <w:rFonts w:ascii="Calibri" w:eastAsia="Times New Roman" w:hAnsi="Calibri" w:cs="Calibri"/>
          <w:color w:val="444444"/>
          <w:sz w:val="27"/>
          <w:szCs w:val="27"/>
          <w:lang w:val="it-IT" w:eastAsia="en-GB"/>
        </w:rPr>
      </w:pPr>
      <w:r w:rsidRPr="00B700C1">
        <w:rPr>
          <w:rFonts w:ascii="Calibri" w:eastAsia="Times New Roman" w:hAnsi="Calibri" w:cs="Calibri"/>
          <w:b/>
          <w:bCs/>
          <w:color w:val="254AA4"/>
          <w:sz w:val="27"/>
          <w:szCs w:val="27"/>
          <w:bdr w:val="none" w:sz="0" w:space="0" w:color="auto" w:frame="1"/>
          <w:lang w:val="it-IT" w:eastAsia="en-GB"/>
        </w:rPr>
        <w:t>Per ogni informazione si prega di contattare la Segreteria Scientifica/Organizzativa ai numeri sopra indicati.</w:t>
      </w:r>
    </w:p>
    <w:p w14:paraId="053D3ABC" w14:textId="4F482B9D" w:rsidR="00B700C1" w:rsidRPr="00B700C1" w:rsidRDefault="00B700C1">
      <w:pPr>
        <w:rPr>
          <w:lang w:val="it-IT"/>
        </w:rPr>
      </w:pPr>
    </w:p>
    <w:p w14:paraId="1EBDF40A" w14:textId="7847DA7A" w:rsidR="00B700C1" w:rsidRDefault="00B700C1">
      <w:pPr>
        <w:rPr>
          <w:lang w:val="it-IT"/>
        </w:rPr>
      </w:pPr>
    </w:p>
    <w:p w14:paraId="77957905" w14:textId="3C50BB03" w:rsidR="00B700C1" w:rsidRDefault="00B700C1">
      <w:pPr>
        <w:rPr>
          <w:lang w:val="it-IT"/>
        </w:rPr>
      </w:pPr>
    </w:p>
    <w:p w14:paraId="00234839" w14:textId="649655EC" w:rsidR="00B700C1" w:rsidRDefault="00B700C1">
      <w:pPr>
        <w:rPr>
          <w:lang w:val="it-IT"/>
        </w:rPr>
      </w:pPr>
    </w:p>
    <w:p w14:paraId="766B26CF" w14:textId="07BCC6E4" w:rsidR="00B700C1" w:rsidRDefault="00B700C1">
      <w:pPr>
        <w:rPr>
          <w:lang w:val="it-IT"/>
        </w:rPr>
      </w:pPr>
    </w:p>
    <w:p w14:paraId="7026DDAF" w14:textId="1E138002" w:rsidR="00B700C1" w:rsidRDefault="00B700C1">
      <w:pPr>
        <w:rPr>
          <w:lang w:val="it-IT"/>
        </w:rPr>
      </w:pPr>
    </w:p>
    <w:p w14:paraId="081AD449" w14:textId="77777777" w:rsidR="00B700C1" w:rsidRDefault="00B700C1" w:rsidP="00B700C1">
      <w:pPr>
        <w:pStyle w:val="Titolo1"/>
        <w:spacing w:before="0" w:beforeAutospacing="0" w:after="0" w:afterAutospacing="0"/>
        <w:textAlignment w:val="baseline"/>
        <w:rPr>
          <w:rFonts w:ascii="Calibri" w:hAnsi="Calibri" w:cs="Calibri"/>
          <w:b w:val="0"/>
          <w:bCs w:val="0"/>
          <w:color w:val="333333"/>
        </w:rPr>
      </w:pPr>
      <w:r>
        <w:rPr>
          <w:rFonts w:ascii="Calibri" w:hAnsi="Calibri" w:cs="Calibri"/>
          <w:b w:val="0"/>
          <w:bCs w:val="0"/>
          <w:color w:val="333333"/>
        </w:rPr>
        <w:lastRenderedPageBreak/>
        <w:t>Berlin, 14 – 15 March 2019 – Congress Poverty and Health 2019</w:t>
      </w:r>
    </w:p>
    <w:p w14:paraId="084E9B30"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Congress Website: </w:t>
      </w:r>
      <w:hyperlink r:id="rId56" w:history="1">
        <w:r>
          <w:rPr>
            <w:rStyle w:val="Collegamentoipertestuale"/>
            <w:rFonts w:ascii="Calibri" w:hAnsi="Calibri" w:cs="Calibri"/>
            <w:color w:val="0070C0"/>
            <w:sz w:val="27"/>
            <w:szCs w:val="27"/>
            <w:u w:val="none"/>
            <w:bdr w:val="none" w:sz="0" w:space="0" w:color="auto" w:frame="1"/>
          </w:rPr>
          <w:t>https://www.armut-und-gesundheit.de/</w:t>
        </w:r>
      </w:hyperlink>
      <w:r>
        <w:rPr>
          <w:rFonts w:ascii="Calibri" w:hAnsi="Calibri" w:cs="Calibri"/>
          <w:color w:val="444444"/>
          <w:sz w:val="27"/>
          <w:szCs w:val="27"/>
        </w:rPr>
        <w:br/>
      </w:r>
    </w:p>
    <w:p w14:paraId="4AA4296C" w14:textId="31DB0418" w:rsidR="00B700C1" w:rsidRDefault="00B700C1" w:rsidP="00B700C1">
      <w:pPr>
        <w:shd w:val="clear" w:color="auto" w:fill="FFFFFF"/>
        <w:textAlignment w:val="baseline"/>
        <w:rPr>
          <w:rFonts w:ascii="Calibri" w:hAnsi="Calibri" w:cs="Calibri"/>
          <w:color w:val="444444"/>
          <w:sz w:val="27"/>
          <w:szCs w:val="27"/>
        </w:rPr>
      </w:pPr>
      <w:r>
        <w:rPr>
          <w:rFonts w:ascii="Calibri" w:hAnsi="Calibri" w:cs="Calibri"/>
          <w:noProof/>
          <w:color w:val="444444"/>
          <w:sz w:val="27"/>
          <w:szCs w:val="27"/>
        </w:rPr>
        <w:drawing>
          <wp:inline distT="0" distB="0" distL="0" distR="0" wp14:anchorId="2BBCE145" wp14:editId="477014CE">
            <wp:extent cx="5524500" cy="4857750"/>
            <wp:effectExtent l="0" t="0" r="0" b="0"/>
            <wp:docPr id="2" name="Immagine 2" descr="Immagine che contiene Sito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Sito Web&#10;&#10;Descrizione generata automaticament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524500" cy="4857750"/>
                    </a:xfrm>
                    <a:prstGeom prst="rect">
                      <a:avLst/>
                    </a:prstGeom>
                    <a:noFill/>
                    <a:ln>
                      <a:noFill/>
                    </a:ln>
                  </pic:spPr>
                </pic:pic>
              </a:graphicData>
            </a:graphic>
          </wp:inline>
        </w:drawing>
      </w:r>
    </w:p>
    <w:p w14:paraId="16D5FBCA"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Within the Congress on Poverty and Health, JAHEE WP 6 (Healthy Living Environments) will organize a workshop entitled:</w:t>
      </w:r>
    </w:p>
    <w:p w14:paraId="2A2928E9" w14:textId="77777777" w:rsidR="00B700C1" w:rsidRDefault="00B700C1" w:rsidP="00B700C1">
      <w:pPr>
        <w:pStyle w:val="Titolo2"/>
        <w:shd w:val="clear" w:color="auto" w:fill="FFFFFF"/>
        <w:spacing w:before="0"/>
        <w:textAlignment w:val="baseline"/>
        <w:rPr>
          <w:rFonts w:ascii="Calibri" w:hAnsi="Calibri" w:cs="Calibri"/>
          <w:color w:val="333333"/>
          <w:sz w:val="48"/>
          <w:szCs w:val="48"/>
        </w:rPr>
      </w:pPr>
      <w:r>
        <w:rPr>
          <w:rStyle w:val="Enfasigrassetto"/>
          <w:rFonts w:ascii="Calibri" w:hAnsi="Calibri" w:cs="Calibri"/>
          <w:b w:val="0"/>
          <w:bCs w:val="0"/>
          <w:color w:val="254AA4"/>
          <w:sz w:val="48"/>
          <w:szCs w:val="48"/>
          <w:bdr w:val="none" w:sz="0" w:space="0" w:color="auto" w:frame="1"/>
        </w:rPr>
        <w:t>Health and Equity in all policies</w:t>
      </w:r>
    </w:p>
    <w:p w14:paraId="081332C9"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Workshop Contact: </w:t>
      </w:r>
      <w:r>
        <w:rPr>
          <w:rFonts w:ascii="Calibri" w:hAnsi="Calibri" w:cs="Calibri"/>
          <w:color w:val="444444"/>
          <w:sz w:val="27"/>
          <w:szCs w:val="27"/>
        </w:rPr>
        <w:t xml:space="preserve">Christina </w:t>
      </w:r>
      <w:proofErr w:type="spellStart"/>
      <w:r>
        <w:rPr>
          <w:rFonts w:ascii="Calibri" w:hAnsi="Calibri" w:cs="Calibri"/>
          <w:color w:val="444444"/>
          <w:sz w:val="27"/>
          <w:szCs w:val="27"/>
        </w:rPr>
        <w:t>Plantz</w:t>
      </w:r>
      <w:proofErr w:type="spellEnd"/>
      <w:r>
        <w:rPr>
          <w:rFonts w:ascii="Calibri" w:hAnsi="Calibri" w:cs="Calibri"/>
          <w:color w:val="444444"/>
          <w:sz w:val="27"/>
          <w:szCs w:val="27"/>
        </w:rPr>
        <w:t xml:space="preserve"> (christina.plantz@bzga.de)</w:t>
      </w:r>
      <w:r>
        <w:rPr>
          <w:rFonts w:ascii="Calibri" w:hAnsi="Calibri" w:cs="Calibri"/>
          <w:color w:val="444444"/>
          <w:sz w:val="27"/>
          <w:szCs w:val="27"/>
        </w:rPr>
        <w:br/>
      </w:r>
      <w:r>
        <w:rPr>
          <w:rStyle w:val="Enfasigrassetto"/>
          <w:rFonts w:ascii="Calibri" w:eastAsiaTheme="majorEastAsia" w:hAnsi="Calibri" w:cs="Calibri"/>
          <w:color w:val="254AA4"/>
          <w:sz w:val="27"/>
          <w:szCs w:val="27"/>
          <w:bdr w:val="none" w:sz="0" w:space="0" w:color="auto" w:frame="1"/>
        </w:rPr>
        <w:t>Duration: </w:t>
      </w:r>
      <w:r>
        <w:rPr>
          <w:rStyle w:val="Enfasicorsivo"/>
          <w:rFonts w:ascii="Calibri" w:hAnsi="Calibri" w:cs="Calibri"/>
          <w:color w:val="444444"/>
          <w:sz w:val="27"/>
          <w:szCs w:val="27"/>
          <w:bdr w:val="none" w:sz="0" w:space="0" w:color="auto" w:frame="1"/>
        </w:rPr>
        <w:t>90 Minutes</w:t>
      </w:r>
      <w:r>
        <w:rPr>
          <w:rFonts w:ascii="Calibri" w:hAnsi="Calibri" w:cs="Calibri"/>
          <w:color w:val="444444"/>
          <w:sz w:val="27"/>
          <w:szCs w:val="27"/>
        </w:rPr>
        <w:br/>
      </w:r>
      <w:r>
        <w:rPr>
          <w:rStyle w:val="Enfasigrassetto"/>
          <w:rFonts w:ascii="Calibri" w:eastAsiaTheme="majorEastAsia" w:hAnsi="Calibri" w:cs="Calibri"/>
          <w:color w:val="254AA4"/>
          <w:sz w:val="27"/>
          <w:szCs w:val="27"/>
          <w:bdr w:val="none" w:sz="0" w:space="0" w:color="auto" w:frame="1"/>
        </w:rPr>
        <w:t>Workshop Description:</w:t>
      </w:r>
      <w:r>
        <w:rPr>
          <w:rFonts w:ascii="Calibri" w:hAnsi="Calibri" w:cs="Calibri"/>
          <w:color w:val="444444"/>
          <w:sz w:val="27"/>
          <w:szCs w:val="27"/>
        </w:rPr>
        <w:t xml:space="preserve"> To achieve greater health equity, actions are needed across the life-course and in wider social and economic spheres. Much of the work to address social inequity and health inequities lies beyond the health sector. Strong commitment is needed from the top of governments on national, regional and local level, with active engagement of </w:t>
      </w:r>
      <w:proofErr w:type="gramStart"/>
      <w:r>
        <w:rPr>
          <w:rFonts w:ascii="Calibri" w:hAnsi="Calibri" w:cs="Calibri"/>
          <w:color w:val="444444"/>
          <w:sz w:val="27"/>
          <w:szCs w:val="27"/>
        </w:rPr>
        <w:t>e.g.</w:t>
      </w:r>
      <w:proofErr w:type="gramEnd"/>
      <w:r>
        <w:rPr>
          <w:rFonts w:ascii="Calibri" w:hAnsi="Calibri" w:cs="Calibri"/>
          <w:color w:val="444444"/>
          <w:sz w:val="27"/>
          <w:szCs w:val="27"/>
        </w:rPr>
        <w:t xml:space="preserve"> education, social protection and finance ministries. Health in all policies approaches </w:t>
      </w:r>
      <w:proofErr w:type="gramStart"/>
      <w:r>
        <w:rPr>
          <w:rFonts w:ascii="Calibri" w:hAnsi="Calibri" w:cs="Calibri"/>
          <w:color w:val="444444"/>
          <w:sz w:val="27"/>
          <w:szCs w:val="27"/>
        </w:rPr>
        <w:t>are</w:t>
      </w:r>
      <w:proofErr w:type="gramEnd"/>
      <w:r>
        <w:rPr>
          <w:rFonts w:ascii="Calibri" w:hAnsi="Calibri" w:cs="Calibri"/>
          <w:color w:val="444444"/>
          <w:sz w:val="27"/>
          <w:szCs w:val="27"/>
        </w:rPr>
        <w:t xml:space="preserve"> not sufficient to address the social determinants of health: what is needed is health equity in all policies. There is valid information on health, </w:t>
      </w:r>
      <w:r>
        <w:rPr>
          <w:rFonts w:ascii="Calibri" w:hAnsi="Calibri" w:cs="Calibri"/>
          <w:color w:val="444444"/>
          <w:sz w:val="27"/>
          <w:szCs w:val="27"/>
        </w:rPr>
        <w:lastRenderedPageBreak/>
        <w:t xml:space="preserve">health inequalities and its determinants available, but the information is not automatically transformed to concrete policy actions and measures. Besides knowledge, policy implementation requires many other elements to be effective: political will and commitment, collaboration, </w:t>
      </w:r>
      <w:proofErr w:type="gramStart"/>
      <w:r>
        <w:rPr>
          <w:rFonts w:ascii="Calibri" w:hAnsi="Calibri" w:cs="Calibri"/>
          <w:color w:val="444444"/>
          <w:sz w:val="27"/>
          <w:szCs w:val="27"/>
        </w:rPr>
        <w:t>resources</w:t>
      </w:r>
      <w:proofErr w:type="gramEnd"/>
      <w:r>
        <w:rPr>
          <w:rFonts w:ascii="Calibri" w:hAnsi="Calibri" w:cs="Calibri"/>
          <w:color w:val="444444"/>
          <w:sz w:val="27"/>
          <w:szCs w:val="27"/>
        </w:rPr>
        <w:t xml:space="preserve"> and governance.</w:t>
      </w:r>
    </w:p>
    <w:p w14:paraId="63900F13"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The workshop presents some current developments from the EU Joint Action Health Equity Europe (JAHEE</w:t>
      </w:r>
      <w:proofErr w:type="gramStart"/>
      <w:r>
        <w:rPr>
          <w:rFonts w:ascii="Calibri" w:hAnsi="Calibri" w:cs="Calibri"/>
          <w:color w:val="444444"/>
          <w:sz w:val="27"/>
          <w:szCs w:val="27"/>
        </w:rPr>
        <w:t>) ,</w:t>
      </w:r>
      <w:proofErr w:type="gramEnd"/>
      <w:r>
        <w:rPr>
          <w:rFonts w:ascii="Calibri" w:hAnsi="Calibri" w:cs="Calibri"/>
          <w:color w:val="444444"/>
          <w:sz w:val="27"/>
          <w:szCs w:val="27"/>
        </w:rPr>
        <w:t xml:space="preserve"> and good practices from Wales and the City of Utrecht in the Netherlands, who are heading to achieve this goal.</w:t>
      </w:r>
    </w:p>
    <w:p w14:paraId="289F45BD" w14:textId="77777777" w:rsidR="00B700C1" w:rsidRDefault="00B700C1" w:rsidP="00B700C1">
      <w:pPr>
        <w:pStyle w:val="Titolo4"/>
        <w:shd w:val="clear" w:color="auto" w:fill="FFFFFF"/>
        <w:spacing w:before="0"/>
        <w:textAlignment w:val="baseline"/>
        <w:rPr>
          <w:rFonts w:ascii="Calibri" w:hAnsi="Calibri" w:cs="Calibri"/>
          <w:color w:val="333333"/>
          <w:sz w:val="36"/>
          <w:szCs w:val="36"/>
        </w:rPr>
      </w:pPr>
      <w:r>
        <w:rPr>
          <w:rFonts w:ascii="Calibri" w:hAnsi="Calibri" w:cs="Calibri"/>
          <w:b/>
          <w:bCs/>
          <w:color w:val="333333"/>
          <w:sz w:val="36"/>
          <w:szCs w:val="36"/>
        </w:rPr>
        <w:t>There will be three contributions:</w:t>
      </w:r>
    </w:p>
    <w:p w14:paraId="0143247A"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1 – Health and Equity in all Policies – Activities and good practices in the frame of the EU Joint Action Health Equity Europe</w:t>
      </w:r>
    </w:p>
    <w:p w14:paraId="07DB145F"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The EU Joint Action Health Equity Europe started in June 2018 and runs for 3 years. Public health authorities from 25 European countries participate. The objective of JAHEE is to improve health and well-being of European citizens and achieve greater equity in health outcomes across all groups in society. One of the five subject areas of JAHEE is “Health and Equity in all Policies – Governance”. Action across sectors has proven to be an effective way to address health issues by focusing on the social and environmental determinants of health.</w:t>
      </w:r>
      <w:r>
        <w:rPr>
          <w:rFonts w:ascii="Calibri" w:hAnsi="Calibri" w:cs="Calibri"/>
          <w:color w:val="444444"/>
          <w:sz w:val="27"/>
          <w:szCs w:val="27"/>
        </w:rPr>
        <w:br/>
        <w:t>This session gives an overview about plans of implementation of and Health Equity in all Policies approach in the participating European countries and the context of implementation in each country.</w:t>
      </w:r>
    </w:p>
    <w:p w14:paraId="7AA92EE4"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proofErr w:type="spellStart"/>
      <w:r>
        <w:rPr>
          <w:rStyle w:val="Enfasigrassetto"/>
          <w:rFonts w:ascii="Calibri" w:eastAsiaTheme="majorEastAsia" w:hAnsi="Calibri" w:cs="Calibri"/>
          <w:i/>
          <w:iCs/>
          <w:color w:val="254AA4"/>
          <w:sz w:val="27"/>
          <w:szCs w:val="27"/>
          <w:bdr w:val="none" w:sz="0" w:space="0" w:color="auto" w:frame="1"/>
        </w:rPr>
        <w:t>Tuulia</w:t>
      </w:r>
      <w:proofErr w:type="spellEnd"/>
      <w:r>
        <w:rPr>
          <w:rStyle w:val="Enfasigrassetto"/>
          <w:rFonts w:ascii="Calibri" w:eastAsiaTheme="majorEastAsia" w:hAnsi="Calibri" w:cs="Calibri"/>
          <w:i/>
          <w:iCs/>
          <w:color w:val="254AA4"/>
          <w:sz w:val="27"/>
          <w:szCs w:val="27"/>
          <w:bdr w:val="none" w:sz="0" w:space="0" w:color="auto" w:frame="1"/>
        </w:rPr>
        <w:t xml:space="preserve"> </w:t>
      </w:r>
      <w:proofErr w:type="spellStart"/>
      <w:r>
        <w:rPr>
          <w:rStyle w:val="Enfasigrassetto"/>
          <w:rFonts w:ascii="Calibri" w:eastAsiaTheme="majorEastAsia" w:hAnsi="Calibri" w:cs="Calibri"/>
          <w:i/>
          <w:iCs/>
          <w:color w:val="254AA4"/>
          <w:sz w:val="27"/>
          <w:szCs w:val="27"/>
          <w:bdr w:val="none" w:sz="0" w:space="0" w:color="auto" w:frame="1"/>
        </w:rPr>
        <w:t>Rotko</w:t>
      </w:r>
      <w:proofErr w:type="spellEnd"/>
      <w:r>
        <w:rPr>
          <w:rStyle w:val="Enfasicorsivo"/>
          <w:rFonts w:ascii="Calibri" w:hAnsi="Calibri" w:cs="Calibri"/>
          <w:color w:val="444444"/>
          <w:sz w:val="27"/>
          <w:szCs w:val="27"/>
          <w:bdr w:val="none" w:sz="0" w:space="0" w:color="auto" w:frame="1"/>
        </w:rPr>
        <w:t xml:space="preserve">, </w:t>
      </w:r>
      <w:proofErr w:type="spellStart"/>
      <w:r>
        <w:rPr>
          <w:rStyle w:val="Enfasicorsivo"/>
          <w:rFonts w:ascii="Calibri" w:hAnsi="Calibri" w:cs="Calibri"/>
          <w:color w:val="444444"/>
          <w:sz w:val="27"/>
          <w:szCs w:val="27"/>
          <w:bdr w:val="none" w:sz="0" w:space="0" w:color="auto" w:frame="1"/>
        </w:rPr>
        <w:t>D.Soc.Sc</w:t>
      </w:r>
      <w:proofErr w:type="spellEnd"/>
      <w:r>
        <w:rPr>
          <w:rStyle w:val="Enfasicorsivo"/>
          <w:rFonts w:ascii="Calibri" w:hAnsi="Calibri" w:cs="Calibri"/>
          <w:color w:val="444444"/>
          <w:sz w:val="27"/>
          <w:szCs w:val="27"/>
          <w:bdr w:val="none" w:sz="0" w:space="0" w:color="auto" w:frame="1"/>
        </w:rPr>
        <w:t>., Development Manager</w:t>
      </w:r>
      <w:r>
        <w:rPr>
          <w:rFonts w:ascii="Calibri" w:hAnsi="Calibri" w:cs="Calibri"/>
          <w:i/>
          <w:iCs/>
          <w:color w:val="444444"/>
          <w:sz w:val="27"/>
          <w:szCs w:val="27"/>
          <w:bdr w:val="none" w:sz="0" w:space="0" w:color="auto" w:frame="1"/>
        </w:rPr>
        <w:br/>
      </w:r>
      <w:r>
        <w:rPr>
          <w:rStyle w:val="Enfasicorsivo"/>
          <w:rFonts w:ascii="Calibri" w:hAnsi="Calibri" w:cs="Calibri"/>
          <w:color w:val="444444"/>
          <w:sz w:val="27"/>
          <w:szCs w:val="27"/>
          <w:bdr w:val="none" w:sz="0" w:space="0" w:color="auto" w:frame="1"/>
        </w:rPr>
        <w:t>National Institute for Health and Welfare – THL, Finland</w:t>
      </w:r>
    </w:p>
    <w:p w14:paraId="4778D6E1"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2 – The Future Generations Act in Wales – Experience with a regional Health in all Policies legislation</w:t>
      </w:r>
    </w:p>
    <w:p w14:paraId="01D84325"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Background and development of the Future Generations Act in Wales, the impact the legislation is having, how it delivers the aspiration to have a Health in all Policies approach in Wales.</w:t>
      </w:r>
    </w:p>
    <w:p w14:paraId="609487E7"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i/>
          <w:iCs/>
          <w:color w:val="254AA4"/>
          <w:sz w:val="27"/>
          <w:szCs w:val="27"/>
          <w:bdr w:val="none" w:sz="0" w:space="0" w:color="auto" w:frame="1"/>
        </w:rPr>
        <w:t xml:space="preserve">Catherine </w:t>
      </w:r>
      <w:proofErr w:type="spellStart"/>
      <w:r>
        <w:rPr>
          <w:rStyle w:val="Enfasigrassetto"/>
          <w:rFonts w:ascii="Calibri" w:eastAsiaTheme="majorEastAsia" w:hAnsi="Calibri" w:cs="Calibri"/>
          <w:i/>
          <w:iCs/>
          <w:color w:val="254AA4"/>
          <w:sz w:val="27"/>
          <w:szCs w:val="27"/>
          <w:bdr w:val="none" w:sz="0" w:space="0" w:color="auto" w:frame="1"/>
        </w:rPr>
        <w:t>Weatherup</w:t>
      </w:r>
      <w:proofErr w:type="spellEnd"/>
      <w:r>
        <w:rPr>
          <w:rFonts w:ascii="Calibri" w:hAnsi="Calibri" w:cs="Calibri"/>
          <w:i/>
          <w:iCs/>
          <w:color w:val="444444"/>
          <w:sz w:val="27"/>
          <w:szCs w:val="27"/>
          <w:bdr w:val="none" w:sz="0" w:space="0" w:color="auto" w:frame="1"/>
        </w:rPr>
        <w:br/>
      </w:r>
      <w:r>
        <w:rPr>
          <w:rStyle w:val="Enfasicorsivo"/>
          <w:rFonts w:ascii="Calibri" w:hAnsi="Calibri" w:cs="Calibri"/>
          <w:color w:val="444444"/>
          <w:sz w:val="27"/>
          <w:szCs w:val="27"/>
          <w:bdr w:val="none" w:sz="0" w:space="0" w:color="auto" w:frame="1"/>
        </w:rPr>
        <w:t>Strategic Lead, Health and Sustainability Hub, Policy, Research and International Development Directorate, Public Health Wales</w:t>
      </w:r>
    </w:p>
    <w:p w14:paraId="3D2EA23B"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3 – Healthy Urban Living – an integrated approach for healthy urban development in Utrecht</w:t>
      </w:r>
    </w:p>
    <w:p w14:paraId="41127ED6" w14:textId="77777777" w:rsidR="00B700C1" w:rsidRDefault="00B700C1" w:rsidP="00B700C1">
      <w:pPr>
        <w:pStyle w:val="NormaleWeb"/>
        <w:shd w:val="clear" w:color="auto" w:fill="FFFFFF"/>
        <w:spacing w:before="0" w:beforeAutospacing="0" w:after="225" w:afterAutospacing="0"/>
        <w:textAlignment w:val="baseline"/>
        <w:rPr>
          <w:rFonts w:ascii="Calibri" w:hAnsi="Calibri" w:cs="Calibri"/>
          <w:color w:val="444444"/>
          <w:sz w:val="27"/>
          <w:szCs w:val="27"/>
        </w:rPr>
      </w:pPr>
      <w:r>
        <w:rPr>
          <w:rFonts w:ascii="Calibri" w:hAnsi="Calibri" w:cs="Calibri"/>
          <w:color w:val="444444"/>
          <w:sz w:val="27"/>
          <w:szCs w:val="27"/>
        </w:rPr>
        <w:t xml:space="preserve">Although Utrecht is one of the healthiest (larger) cities in the Netherlands, it is the fastest growing city as well. And despite this healthy status, there are large differences in health between people. Within the </w:t>
      </w:r>
      <w:proofErr w:type="gramStart"/>
      <w:r>
        <w:rPr>
          <w:rFonts w:ascii="Calibri" w:hAnsi="Calibri" w:cs="Calibri"/>
          <w:color w:val="444444"/>
          <w:sz w:val="27"/>
          <w:szCs w:val="27"/>
        </w:rPr>
        <w:t>fast growing</w:t>
      </w:r>
      <w:proofErr w:type="gramEnd"/>
      <w:r>
        <w:rPr>
          <w:rFonts w:ascii="Calibri" w:hAnsi="Calibri" w:cs="Calibri"/>
          <w:color w:val="444444"/>
          <w:sz w:val="27"/>
          <w:szCs w:val="27"/>
        </w:rPr>
        <w:t xml:space="preserve"> number of citizens, how can we realize a healthy urban environment? How can a design of the urban living environment contribute to promoting citizens’ health and simultaneously reduce health inequalities? These challenges were reason to shift towards a so-called Utrecht’s Health in All Policy or Healthy Urban Living approach. Apparent in political leadership, such as a vice mayor lobbying for more stringent air pollution norms at the European Parliament, and health </w:t>
      </w:r>
      <w:r>
        <w:rPr>
          <w:rFonts w:ascii="Calibri" w:hAnsi="Calibri" w:cs="Calibri"/>
          <w:color w:val="444444"/>
          <w:sz w:val="27"/>
          <w:szCs w:val="27"/>
        </w:rPr>
        <w:lastRenderedPageBreak/>
        <w:t>professionals, for example, working in interdisciplinary teams advising on spatial and infrastructure plans at a daily basis.</w:t>
      </w:r>
    </w:p>
    <w:p w14:paraId="7D98A391"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i/>
          <w:iCs/>
          <w:color w:val="254AA4"/>
          <w:sz w:val="27"/>
          <w:szCs w:val="27"/>
          <w:bdr w:val="none" w:sz="0" w:space="0" w:color="auto" w:frame="1"/>
        </w:rPr>
        <w:t>Miriam Weber</w:t>
      </w:r>
      <w:r>
        <w:rPr>
          <w:rStyle w:val="Enfasicorsivo"/>
          <w:rFonts w:ascii="Calibri" w:hAnsi="Calibri" w:cs="Calibri"/>
          <w:color w:val="444444"/>
          <w:sz w:val="27"/>
          <w:szCs w:val="27"/>
          <w:bdr w:val="none" w:sz="0" w:space="0" w:color="auto" w:frame="1"/>
        </w:rPr>
        <w:t> PhD, Healthy City Coordinator, City of Utrecht, the Netherlands</w:t>
      </w:r>
    </w:p>
    <w:p w14:paraId="6D2282E6" w14:textId="6EBA187C" w:rsidR="00B700C1" w:rsidRDefault="00B700C1"/>
    <w:p w14:paraId="744A3AF7" w14:textId="5EC5018D" w:rsidR="00B700C1" w:rsidRDefault="00B700C1"/>
    <w:p w14:paraId="46D966BF" w14:textId="1D479624" w:rsidR="00B700C1" w:rsidRDefault="00B700C1"/>
    <w:p w14:paraId="5E579401" w14:textId="60D5DBA7" w:rsidR="00B700C1" w:rsidRDefault="00B700C1"/>
    <w:p w14:paraId="4E2C8341" w14:textId="77777777" w:rsidR="00B700C1" w:rsidRDefault="00B700C1" w:rsidP="00B700C1">
      <w:pPr>
        <w:pStyle w:val="Titolo2"/>
        <w:spacing w:before="0"/>
        <w:textAlignment w:val="baseline"/>
        <w:rPr>
          <w:rFonts w:ascii="Calibri" w:hAnsi="Calibri" w:cs="Calibri"/>
          <w:color w:val="333333"/>
          <w:sz w:val="51"/>
          <w:szCs w:val="51"/>
        </w:rPr>
      </w:pPr>
      <w:r>
        <w:rPr>
          <w:rFonts w:ascii="Calibri" w:hAnsi="Calibri" w:cs="Calibri"/>
          <w:b/>
          <w:bCs/>
          <w:color w:val="333333"/>
          <w:sz w:val="51"/>
          <w:szCs w:val="51"/>
        </w:rPr>
        <w:t>Contacts</w:t>
      </w:r>
    </w:p>
    <w:p w14:paraId="1CB423F7" w14:textId="77777777" w:rsidR="00B700C1" w:rsidRDefault="00B700C1" w:rsidP="00B700C1">
      <w:pPr>
        <w:pStyle w:val="Titolo4"/>
        <w:shd w:val="clear" w:color="auto" w:fill="FFFFFF"/>
        <w:spacing w:before="0"/>
        <w:textAlignment w:val="baseline"/>
        <w:rPr>
          <w:rFonts w:ascii="Calibri" w:hAnsi="Calibri" w:cs="Calibri"/>
          <w:b/>
          <w:bCs/>
          <w:color w:val="333333"/>
          <w:sz w:val="36"/>
          <w:szCs w:val="36"/>
        </w:rPr>
      </w:pPr>
      <w:r>
        <w:rPr>
          <w:rStyle w:val="Enfasigrassetto"/>
          <w:rFonts w:ascii="Calibri" w:hAnsi="Calibri" w:cs="Calibri"/>
          <w:b w:val="0"/>
          <w:bCs w:val="0"/>
          <w:color w:val="254AA4"/>
          <w:sz w:val="36"/>
          <w:szCs w:val="36"/>
          <w:bdr w:val="none" w:sz="0" w:space="0" w:color="auto" w:frame="1"/>
        </w:rPr>
        <w:t>Steering Committee Members</w:t>
      </w:r>
    </w:p>
    <w:p w14:paraId="45D47BEB"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Joint Action Coordinating:</w:t>
      </w:r>
    </w:p>
    <w:p w14:paraId="03A2C143" w14:textId="77777777" w:rsidR="00B700C1" w:rsidRPr="00B700C1" w:rsidRDefault="00B700C1" w:rsidP="00B700C1">
      <w:pPr>
        <w:numPr>
          <w:ilvl w:val="0"/>
          <w:numId w:val="31"/>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Raffaella Bucciardini (</w:t>
      </w:r>
      <w:hyperlink r:id="rId58" w:history="1">
        <w:r w:rsidRPr="00B700C1">
          <w:rPr>
            <w:rStyle w:val="Collegamentoipertestuale"/>
            <w:rFonts w:ascii="Calibri" w:hAnsi="Calibri" w:cs="Calibri"/>
            <w:i/>
            <w:iCs/>
            <w:color w:val="0070C0"/>
            <w:bdr w:val="none" w:sz="0" w:space="0" w:color="auto" w:frame="1"/>
            <w:lang w:val="it-IT"/>
          </w:rPr>
          <w:t>raffaella.bucciardini@iss.it</w:t>
        </w:r>
      </w:hyperlink>
      <w:r w:rsidRPr="00B700C1">
        <w:rPr>
          <w:rFonts w:ascii="Calibri" w:hAnsi="Calibri" w:cs="Calibri"/>
          <w:color w:val="444444"/>
          <w:bdr w:val="none" w:sz="0" w:space="0" w:color="auto" w:frame="1"/>
          <w:lang w:val="it-IT"/>
        </w:rPr>
        <w:t>)</w:t>
      </w:r>
    </w:p>
    <w:p w14:paraId="15DCE77B" w14:textId="77777777" w:rsidR="00B700C1" w:rsidRPr="00B700C1" w:rsidRDefault="00B700C1" w:rsidP="00B700C1">
      <w:pPr>
        <w:numPr>
          <w:ilvl w:val="0"/>
          <w:numId w:val="31"/>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Benedetta Mattioli (</w:t>
      </w:r>
      <w:hyperlink r:id="rId59" w:history="1">
        <w:r w:rsidRPr="00B700C1">
          <w:rPr>
            <w:rStyle w:val="Collegamentoipertestuale"/>
            <w:rFonts w:ascii="Calibri" w:hAnsi="Calibri" w:cs="Calibri"/>
            <w:i/>
            <w:iCs/>
            <w:color w:val="0070C0"/>
            <w:bdr w:val="none" w:sz="0" w:space="0" w:color="auto" w:frame="1"/>
            <w:lang w:val="it-IT"/>
          </w:rPr>
          <w:t>benedetta.mattioli@iss.it </w:t>
        </w:r>
      </w:hyperlink>
      <w:r w:rsidRPr="00B700C1">
        <w:rPr>
          <w:rFonts w:ascii="Calibri" w:hAnsi="Calibri" w:cs="Calibri"/>
          <w:color w:val="444444"/>
          <w:bdr w:val="none" w:sz="0" w:space="0" w:color="auto" w:frame="1"/>
          <w:lang w:val="it-IT"/>
        </w:rPr>
        <w:t>)</w:t>
      </w:r>
    </w:p>
    <w:p w14:paraId="56A91FBE"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Work Package Leader “Dissemination”:</w:t>
      </w:r>
    </w:p>
    <w:p w14:paraId="31338F7F" w14:textId="77777777" w:rsidR="00B700C1" w:rsidRPr="00B700C1" w:rsidRDefault="00B700C1" w:rsidP="00B700C1">
      <w:pPr>
        <w:numPr>
          <w:ilvl w:val="0"/>
          <w:numId w:val="32"/>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Paola De Castro (</w:t>
      </w:r>
      <w:hyperlink r:id="rId60" w:history="1">
        <w:r w:rsidRPr="00B700C1">
          <w:rPr>
            <w:rStyle w:val="Collegamentoipertestuale"/>
            <w:rFonts w:ascii="Calibri" w:hAnsi="Calibri" w:cs="Calibri"/>
            <w:i/>
            <w:iCs/>
            <w:color w:val="0070C0"/>
            <w:bdr w:val="none" w:sz="0" w:space="0" w:color="auto" w:frame="1"/>
            <w:lang w:val="it-IT"/>
          </w:rPr>
          <w:t>paola.decastro@iss.it</w:t>
        </w:r>
      </w:hyperlink>
      <w:r w:rsidRPr="00B700C1">
        <w:rPr>
          <w:rFonts w:ascii="Calibri" w:hAnsi="Calibri" w:cs="Calibri"/>
          <w:color w:val="444444"/>
          <w:bdr w:val="none" w:sz="0" w:space="0" w:color="auto" w:frame="1"/>
          <w:lang w:val="it-IT"/>
        </w:rPr>
        <w:t>)</w:t>
      </w:r>
    </w:p>
    <w:p w14:paraId="2214BBF4"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Work Package Leader “Evaluation”:</w:t>
      </w:r>
    </w:p>
    <w:p w14:paraId="107B37B1" w14:textId="77777777" w:rsidR="00B700C1" w:rsidRPr="00B700C1" w:rsidRDefault="00B700C1" w:rsidP="00B700C1">
      <w:pPr>
        <w:numPr>
          <w:ilvl w:val="0"/>
          <w:numId w:val="33"/>
        </w:numPr>
        <w:shd w:val="clear" w:color="auto" w:fill="FFFFFF"/>
        <w:spacing w:after="0" w:line="240" w:lineRule="auto"/>
        <w:textAlignment w:val="baseline"/>
        <w:rPr>
          <w:rFonts w:ascii="Calibri" w:hAnsi="Calibri" w:cs="Calibri"/>
          <w:color w:val="444444"/>
          <w:sz w:val="23"/>
          <w:szCs w:val="23"/>
          <w:lang w:val="it-IT"/>
        </w:rPr>
      </w:pPr>
      <w:proofErr w:type="spellStart"/>
      <w:r w:rsidRPr="00B700C1">
        <w:rPr>
          <w:rFonts w:ascii="Calibri" w:hAnsi="Calibri" w:cs="Calibri"/>
          <w:color w:val="444444"/>
          <w:sz w:val="23"/>
          <w:szCs w:val="23"/>
          <w:lang w:val="it-IT"/>
        </w:rPr>
        <w:t>Apostolos</w:t>
      </w:r>
      <w:proofErr w:type="spellEnd"/>
      <w:r w:rsidRPr="00B700C1">
        <w:rPr>
          <w:rFonts w:ascii="Calibri" w:hAnsi="Calibri" w:cs="Calibri"/>
          <w:color w:val="444444"/>
          <w:sz w:val="23"/>
          <w:szCs w:val="23"/>
          <w:lang w:val="it-IT"/>
        </w:rPr>
        <w:t xml:space="preserve"> </w:t>
      </w:r>
      <w:proofErr w:type="spellStart"/>
      <w:r w:rsidRPr="00B700C1">
        <w:rPr>
          <w:rFonts w:ascii="Calibri" w:hAnsi="Calibri" w:cs="Calibri"/>
          <w:color w:val="444444"/>
          <w:sz w:val="23"/>
          <w:szCs w:val="23"/>
          <w:lang w:val="it-IT"/>
        </w:rPr>
        <w:t>Vantarakis</w:t>
      </w:r>
      <w:proofErr w:type="spellEnd"/>
      <w:r w:rsidRPr="00B700C1">
        <w:rPr>
          <w:rFonts w:ascii="Calibri" w:hAnsi="Calibri" w:cs="Calibri"/>
          <w:color w:val="444444"/>
          <w:sz w:val="23"/>
          <w:szCs w:val="23"/>
          <w:lang w:val="it-IT"/>
        </w:rPr>
        <w:t xml:space="preserve"> (</w:t>
      </w:r>
      <w:hyperlink r:id="rId61" w:history="1">
        <w:r w:rsidRPr="00B700C1">
          <w:rPr>
            <w:rStyle w:val="Collegamentoipertestuale"/>
            <w:rFonts w:ascii="Calibri" w:hAnsi="Calibri" w:cs="Calibri"/>
            <w:i/>
            <w:iCs/>
            <w:color w:val="0070C0"/>
            <w:bdr w:val="none" w:sz="0" w:space="0" w:color="auto" w:frame="1"/>
            <w:lang w:val="it-IT"/>
          </w:rPr>
          <w:t>avanta@upatras.gr</w:t>
        </w:r>
      </w:hyperlink>
      <w:r w:rsidRPr="00B700C1">
        <w:rPr>
          <w:rFonts w:ascii="Calibri" w:hAnsi="Calibri" w:cs="Calibri"/>
          <w:color w:val="444444"/>
          <w:bdr w:val="none" w:sz="0" w:space="0" w:color="auto" w:frame="1"/>
          <w:lang w:val="it-IT"/>
        </w:rPr>
        <w:t>)</w:t>
      </w:r>
    </w:p>
    <w:p w14:paraId="62142FAE"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Work Package Leader “Sustainability”:</w:t>
      </w:r>
    </w:p>
    <w:p w14:paraId="3B7610C2" w14:textId="77777777" w:rsidR="00B700C1" w:rsidRPr="00B700C1" w:rsidRDefault="00B700C1" w:rsidP="00B700C1">
      <w:pPr>
        <w:numPr>
          <w:ilvl w:val="0"/>
          <w:numId w:val="34"/>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Giuseppe Costa (</w:t>
      </w:r>
      <w:hyperlink r:id="rId62" w:history="1">
        <w:r w:rsidRPr="00B700C1">
          <w:rPr>
            <w:rStyle w:val="Collegamentoipertestuale"/>
            <w:rFonts w:ascii="Calibri" w:hAnsi="Calibri" w:cs="Calibri"/>
            <w:i/>
            <w:iCs/>
            <w:color w:val="0070C0"/>
            <w:bdr w:val="none" w:sz="0" w:space="0" w:color="auto" w:frame="1"/>
            <w:lang w:val="it-IT"/>
          </w:rPr>
          <w:t>giuseppe.costa@epi.piemonte.it</w:t>
        </w:r>
      </w:hyperlink>
      <w:r w:rsidRPr="00B700C1">
        <w:rPr>
          <w:rFonts w:ascii="Calibri" w:hAnsi="Calibri" w:cs="Calibri"/>
          <w:color w:val="444444"/>
          <w:bdr w:val="none" w:sz="0" w:space="0" w:color="auto" w:frame="1"/>
          <w:lang w:val="it-IT"/>
        </w:rPr>
        <w:t>)</w:t>
      </w:r>
    </w:p>
    <w:p w14:paraId="3B6DC78E" w14:textId="77777777" w:rsidR="00B700C1" w:rsidRPr="00B700C1" w:rsidRDefault="00B700C1" w:rsidP="00B700C1">
      <w:pPr>
        <w:numPr>
          <w:ilvl w:val="0"/>
          <w:numId w:val="34"/>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Michele Marra (</w:t>
      </w:r>
      <w:hyperlink r:id="rId63" w:history="1">
        <w:r w:rsidRPr="00B700C1">
          <w:rPr>
            <w:rStyle w:val="Collegamentoipertestuale"/>
            <w:rFonts w:ascii="Calibri" w:hAnsi="Calibri" w:cs="Calibri"/>
            <w:i/>
            <w:iCs/>
            <w:color w:val="0070C0"/>
            <w:bdr w:val="none" w:sz="0" w:space="0" w:color="auto" w:frame="1"/>
            <w:lang w:val="it-IT"/>
          </w:rPr>
          <w:t>michele.marra@epi.piemonte.it</w:t>
        </w:r>
      </w:hyperlink>
      <w:r w:rsidRPr="00B700C1">
        <w:rPr>
          <w:rFonts w:ascii="Calibri" w:hAnsi="Calibri" w:cs="Calibri"/>
          <w:color w:val="444444"/>
          <w:bdr w:val="none" w:sz="0" w:space="0" w:color="auto" w:frame="1"/>
          <w:lang w:val="it-IT"/>
        </w:rPr>
        <w:t>)</w:t>
      </w:r>
    </w:p>
    <w:p w14:paraId="7D8D6DB2"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Work Package Leader “Monitoring”:</w:t>
      </w:r>
    </w:p>
    <w:p w14:paraId="35B64112" w14:textId="77777777" w:rsidR="00B700C1" w:rsidRPr="00B700C1" w:rsidRDefault="00B700C1" w:rsidP="00B700C1">
      <w:pPr>
        <w:numPr>
          <w:ilvl w:val="0"/>
          <w:numId w:val="35"/>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Gabriella Olsson (</w:t>
      </w:r>
      <w:hyperlink r:id="rId64" w:history="1">
        <w:r w:rsidRPr="00B700C1">
          <w:rPr>
            <w:rStyle w:val="Collegamentoipertestuale"/>
            <w:rFonts w:ascii="Calibri" w:hAnsi="Calibri" w:cs="Calibri"/>
            <w:i/>
            <w:iCs/>
            <w:color w:val="0070C0"/>
            <w:bdr w:val="none" w:sz="0" w:space="0" w:color="auto" w:frame="1"/>
            <w:lang w:val="it-IT"/>
          </w:rPr>
          <w:t>gabriella.olsson@folkhalsomyndigheten.se</w:t>
        </w:r>
      </w:hyperlink>
      <w:r w:rsidRPr="00B700C1">
        <w:rPr>
          <w:rFonts w:ascii="Calibri" w:hAnsi="Calibri" w:cs="Calibri"/>
          <w:color w:val="444444"/>
          <w:bdr w:val="none" w:sz="0" w:space="0" w:color="auto" w:frame="1"/>
          <w:lang w:val="it-IT"/>
        </w:rPr>
        <w:t>)</w:t>
      </w:r>
    </w:p>
    <w:p w14:paraId="2BEB2FAC" w14:textId="77777777" w:rsidR="00B700C1" w:rsidRDefault="00B700C1" w:rsidP="00B700C1">
      <w:pPr>
        <w:numPr>
          <w:ilvl w:val="0"/>
          <w:numId w:val="35"/>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Anette Richardson (</w:t>
      </w:r>
      <w:hyperlink r:id="rId65" w:history="1">
        <w:r>
          <w:rPr>
            <w:rStyle w:val="Collegamentoipertestuale"/>
            <w:rFonts w:ascii="Calibri" w:hAnsi="Calibri" w:cs="Calibri"/>
            <w:i/>
            <w:iCs/>
            <w:color w:val="0070C0"/>
            <w:bdr w:val="none" w:sz="0" w:space="0" w:color="auto" w:frame="1"/>
          </w:rPr>
          <w:t>anette.richardson@folkhalsomyndigheten.se</w:t>
        </w:r>
      </w:hyperlink>
      <w:r>
        <w:rPr>
          <w:rFonts w:ascii="Calibri" w:hAnsi="Calibri" w:cs="Calibri"/>
          <w:color w:val="444444"/>
          <w:bdr w:val="none" w:sz="0" w:space="0" w:color="auto" w:frame="1"/>
        </w:rPr>
        <w:t>)</w:t>
      </w:r>
    </w:p>
    <w:p w14:paraId="7890B50B"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Work Package Leader “Healthy Living Environments”:</w:t>
      </w:r>
    </w:p>
    <w:p w14:paraId="627E65D9" w14:textId="77777777" w:rsidR="00B700C1" w:rsidRDefault="00B700C1" w:rsidP="00B700C1">
      <w:pPr>
        <w:numPr>
          <w:ilvl w:val="0"/>
          <w:numId w:val="36"/>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Yvette </w:t>
      </w:r>
      <w:proofErr w:type="spellStart"/>
      <w:r>
        <w:rPr>
          <w:rFonts w:ascii="Calibri" w:hAnsi="Calibri" w:cs="Calibri"/>
          <w:color w:val="444444"/>
          <w:sz w:val="23"/>
          <w:szCs w:val="23"/>
        </w:rPr>
        <w:t>Shajanian-Zarneh</w:t>
      </w:r>
      <w:proofErr w:type="spellEnd"/>
      <w:r>
        <w:rPr>
          <w:rFonts w:ascii="Calibri" w:hAnsi="Calibri" w:cs="Calibri"/>
          <w:color w:val="444444"/>
          <w:sz w:val="23"/>
          <w:szCs w:val="23"/>
        </w:rPr>
        <w:t xml:space="preserve"> (</w:t>
      </w:r>
      <w:hyperlink r:id="rId66" w:history="1">
        <w:r>
          <w:rPr>
            <w:rStyle w:val="Collegamentoipertestuale"/>
            <w:rFonts w:ascii="Calibri" w:hAnsi="Calibri" w:cs="Calibri"/>
            <w:i/>
            <w:iCs/>
            <w:color w:val="0070C0"/>
            <w:bdr w:val="none" w:sz="0" w:space="0" w:color="auto" w:frame="1"/>
          </w:rPr>
          <w:t>Yvette.Shajanian-Zarneh@bzga.de</w:t>
        </w:r>
      </w:hyperlink>
      <w:r>
        <w:rPr>
          <w:rFonts w:ascii="Calibri" w:hAnsi="Calibri" w:cs="Calibri"/>
          <w:color w:val="444444"/>
          <w:bdr w:val="none" w:sz="0" w:space="0" w:color="auto" w:frame="1"/>
        </w:rPr>
        <w:t>)</w:t>
      </w:r>
    </w:p>
    <w:p w14:paraId="2616239B" w14:textId="77777777" w:rsidR="00B700C1" w:rsidRDefault="00B700C1" w:rsidP="00B700C1">
      <w:pPr>
        <w:numPr>
          <w:ilvl w:val="0"/>
          <w:numId w:val="36"/>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Christina </w:t>
      </w:r>
      <w:proofErr w:type="spellStart"/>
      <w:r>
        <w:rPr>
          <w:rFonts w:ascii="Calibri" w:hAnsi="Calibri" w:cs="Calibri"/>
          <w:color w:val="444444"/>
          <w:sz w:val="23"/>
          <w:szCs w:val="23"/>
        </w:rPr>
        <w:t>Plantz</w:t>
      </w:r>
      <w:proofErr w:type="spellEnd"/>
      <w:r>
        <w:rPr>
          <w:rFonts w:ascii="Calibri" w:hAnsi="Calibri" w:cs="Calibri"/>
          <w:color w:val="444444"/>
          <w:sz w:val="23"/>
          <w:szCs w:val="23"/>
        </w:rPr>
        <w:t xml:space="preserve"> (</w:t>
      </w:r>
      <w:hyperlink r:id="rId67" w:history="1">
        <w:r>
          <w:rPr>
            <w:rStyle w:val="Collegamentoipertestuale"/>
            <w:rFonts w:ascii="Calibri" w:hAnsi="Calibri" w:cs="Calibri"/>
            <w:i/>
            <w:iCs/>
            <w:color w:val="0070C0"/>
            <w:bdr w:val="none" w:sz="0" w:space="0" w:color="auto" w:frame="1"/>
          </w:rPr>
          <w:t>Christina.plantz@bzga.de</w:t>
        </w:r>
      </w:hyperlink>
      <w:r>
        <w:rPr>
          <w:rFonts w:ascii="Calibri" w:hAnsi="Calibri" w:cs="Calibri"/>
          <w:color w:val="444444"/>
          <w:bdr w:val="none" w:sz="0" w:space="0" w:color="auto" w:frame="1"/>
        </w:rPr>
        <w:t>)</w:t>
      </w:r>
    </w:p>
    <w:p w14:paraId="3A60A8C2"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Work Package Leader “Migration and Health”:</w:t>
      </w:r>
    </w:p>
    <w:p w14:paraId="2936DDD7" w14:textId="77777777" w:rsidR="00B700C1" w:rsidRDefault="00B700C1" w:rsidP="00B700C1">
      <w:pPr>
        <w:numPr>
          <w:ilvl w:val="0"/>
          <w:numId w:val="37"/>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Bernadette N. Kumar (</w:t>
      </w:r>
      <w:hyperlink r:id="rId68" w:history="1">
        <w:r>
          <w:rPr>
            <w:rStyle w:val="Collegamentoipertestuale"/>
            <w:rFonts w:ascii="Calibri" w:hAnsi="Calibri" w:cs="Calibri"/>
            <w:i/>
            <w:iCs/>
            <w:color w:val="0070C0"/>
            <w:bdr w:val="none" w:sz="0" w:space="0" w:color="auto" w:frame="1"/>
          </w:rPr>
          <w:t>Bernadette.kumar@fhi.no</w:t>
        </w:r>
      </w:hyperlink>
      <w:r>
        <w:rPr>
          <w:rFonts w:ascii="Calibri" w:hAnsi="Calibri" w:cs="Calibri"/>
          <w:color w:val="444444"/>
          <w:bdr w:val="none" w:sz="0" w:space="0" w:color="auto" w:frame="1"/>
        </w:rPr>
        <w:t>)</w:t>
      </w:r>
    </w:p>
    <w:p w14:paraId="38E93FE5" w14:textId="77777777" w:rsidR="00B700C1" w:rsidRDefault="00B700C1" w:rsidP="00B700C1">
      <w:pPr>
        <w:numPr>
          <w:ilvl w:val="0"/>
          <w:numId w:val="37"/>
        </w:numPr>
        <w:shd w:val="clear" w:color="auto" w:fill="FFFFFF"/>
        <w:spacing w:after="0" w:line="240" w:lineRule="auto"/>
        <w:textAlignment w:val="baseline"/>
        <w:rPr>
          <w:rFonts w:ascii="Calibri" w:hAnsi="Calibri" w:cs="Calibri"/>
          <w:color w:val="444444"/>
          <w:sz w:val="23"/>
          <w:szCs w:val="23"/>
        </w:rPr>
      </w:pPr>
      <w:proofErr w:type="spellStart"/>
      <w:r>
        <w:rPr>
          <w:rFonts w:ascii="Calibri" w:hAnsi="Calibri" w:cs="Calibri"/>
          <w:color w:val="444444"/>
          <w:sz w:val="23"/>
          <w:szCs w:val="23"/>
        </w:rPr>
        <w:t>Charlott</w:t>
      </w:r>
      <w:proofErr w:type="spellEnd"/>
      <w:r>
        <w:rPr>
          <w:rFonts w:ascii="Calibri" w:hAnsi="Calibri" w:cs="Calibri"/>
          <w:color w:val="444444"/>
          <w:sz w:val="23"/>
          <w:szCs w:val="23"/>
        </w:rPr>
        <w:t xml:space="preserve"> </w:t>
      </w:r>
      <w:proofErr w:type="spellStart"/>
      <w:r>
        <w:rPr>
          <w:rFonts w:ascii="Calibri" w:hAnsi="Calibri" w:cs="Calibri"/>
          <w:color w:val="444444"/>
          <w:sz w:val="23"/>
          <w:szCs w:val="23"/>
        </w:rPr>
        <w:t>Nordström</w:t>
      </w:r>
      <w:proofErr w:type="spellEnd"/>
      <w:r>
        <w:rPr>
          <w:rFonts w:ascii="Calibri" w:hAnsi="Calibri" w:cs="Calibri"/>
          <w:color w:val="444444"/>
          <w:sz w:val="23"/>
          <w:szCs w:val="23"/>
        </w:rPr>
        <w:t xml:space="preserve"> (</w:t>
      </w:r>
      <w:hyperlink r:id="rId69" w:history="1">
        <w:r>
          <w:rPr>
            <w:rStyle w:val="Collegamentoipertestuale"/>
            <w:rFonts w:ascii="Calibri" w:hAnsi="Calibri" w:cs="Calibri"/>
            <w:i/>
            <w:iCs/>
            <w:color w:val="0070C0"/>
            <w:bdr w:val="none" w:sz="0" w:space="0" w:color="auto" w:frame="1"/>
          </w:rPr>
          <w:t>CharlottEliseGyllenhammar.Nordstrom@fhi.no</w:t>
        </w:r>
      </w:hyperlink>
      <w:r>
        <w:rPr>
          <w:rFonts w:ascii="Calibri" w:hAnsi="Calibri" w:cs="Calibri"/>
          <w:color w:val="444444"/>
          <w:bdr w:val="none" w:sz="0" w:space="0" w:color="auto" w:frame="1"/>
        </w:rPr>
        <w:t>)</w:t>
      </w:r>
    </w:p>
    <w:p w14:paraId="67451645"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Work Package Leader “Improving Access to Health and Social Services for those Left Behind”:</w:t>
      </w:r>
    </w:p>
    <w:p w14:paraId="60744C5A" w14:textId="77777777" w:rsidR="00B700C1" w:rsidRDefault="00B700C1" w:rsidP="00B700C1">
      <w:pPr>
        <w:numPr>
          <w:ilvl w:val="0"/>
          <w:numId w:val="38"/>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Daniel Lopez (</w:t>
      </w:r>
      <w:hyperlink r:id="rId70" w:history="1">
        <w:r>
          <w:rPr>
            <w:rStyle w:val="Collegamentoipertestuale"/>
            <w:rFonts w:ascii="Calibri" w:hAnsi="Calibri" w:cs="Calibri"/>
            <w:i/>
            <w:iCs/>
            <w:color w:val="0070C0"/>
            <w:bdr w:val="none" w:sz="0" w:space="0" w:color="auto" w:frame="1"/>
          </w:rPr>
          <w:t>lopezacunad@gmail.com</w:t>
        </w:r>
      </w:hyperlink>
      <w:r>
        <w:rPr>
          <w:rFonts w:ascii="Calibri" w:hAnsi="Calibri" w:cs="Calibri"/>
          <w:color w:val="444444"/>
          <w:bdr w:val="none" w:sz="0" w:space="0" w:color="auto" w:frame="1"/>
        </w:rPr>
        <w:t>)</w:t>
      </w:r>
    </w:p>
    <w:p w14:paraId="68A1F920"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Work Package Leader “Governance”:</w:t>
      </w:r>
    </w:p>
    <w:p w14:paraId="28DF3810" w14:textId="77777777" w:rsidR="00B700C1" w:rsidRPr="00B700C1" w:rsidRDefault="00B700C1" w:rsidP="00B700C1">
      <w:pPr>
        <w:numPr>
          <w:ilvl w:val="0"/>
          <w:numId w:val="39"/>
        </w:numPr>
        <w:shd w:val="clear" w:color="auto" w:fill="FFFFFF"/>
        <w:spacing w:after="0" w:line="240" w:lineRule="auto"/>
        <w:textAlignment w:val="baseline"/>
        <w:rPr>
          <w:rFonts w:ascii="Calibri" w:hAnsi="Calibri" w:cs="Calibri"/>
          <w:color w:val="444444"/>
          <w:sz w:val="23"/>
          <w:szCs w:val="23"/>
          <w:lang w:val="it-IT"/>
        </w:rPr>
      </w:pPr>
      <w:proofErr w:type="spellStart"/>
      <w:r w:rsidRPr="00B700C1">
        <w:rPr>
          <w:rFonts w:ascii="Calibri" w:hAnsi="Calibri" w:cs="Calibri"/>
          <w:color w:val="444444"/>
          <w:sz w:val="23"/>
          <w:szCs w:val="23"/>
          <w:lang w:val="it-IT"/>
        </w:rPr>
        <w:t>Tuulia</w:t>
      </w:r>
      <w:proofErr w:type="spellEnd"/>
      <w:r w:rsidRPr="00B700C1">
        <w:rPr>
          <w:rFonts w:ascii="Calibri" w:hAnsi="Calibri" w:cs="Calibri"/>
          <w:color w:val="444444"/>
          <w:sz w:val="23"/>
          <w:szCs w:val="23"/>
          <w:lang w:val="it-IT"/>
        </w:rPr>
        <w:t xml:space="preserve"> </w:t>
      </w:r>
      <w:proofErr w:type="spellStart"/>
      <w:r w:rsidRPr="00B700C1">
        <w:rPr>
          <w:rFonts w:ascii="Calibri" w:hAnsi="Calibri" w:cs="Calibri"/>
          <w:color w:val="444444"/>
          <w:sz w:val="23"/>
          <w:szCs w:val="23"/>
          <w:lang w:val="it-IT"/>
        </w:rPr>
        <w:t>Rotko</w:t>
      </w:r>
      <w:proofErr w:type="spellEnd"/>
      <w:r w:rsidRPr="00B700C1">
        <w:rPr>
          <w:rFonts w:ascii="Calibri" w:hAnsi="Calibri" w:cs="Calibri"/>
          <w:color w:val="444444"/>
          <w:sz w:val="23"/>
          <w:szCs w:val="23"/>
          <w:lang w:val="it-IT"/>
        </w:rPr>
        <w:t xml:space="preserve"> (</w:t>
      </w:r>
      <w:hyperlink r:id="rId71" w:history="1">
        <w:r w:rsidRPr="00B700C1">
          <w:rPr>
            <w:rStyle w:val="Collegamentoipertestuale"/>
            <w:rFonts w:ascii="Calibri" w:hAnsi="Calibri" w:cs="Calibri"/>
            <w:i/>
            <w:iCs/>
            <w:color w:val="0070C0"/>
            <w:bdr w:val="none" w:sz="0" w:space="0" w:color="auto" w:frame="1"/>
            <w:lang w:val="it-IT"/>
          </w:rPr>
          <w:t>tuulia.rotko@thl.fi</w:t>
        </w:r>
      </w:hyperlink>
      <w:r w:rsidRPr="00B700C1">
        <w:rPr>
          <w:rFonts w:ascii="Calibri" w:hAnsi="Calibri" w:cs="Calibri"/>
          <w:color w:val="444444"/>
          <w:bdr w:val="none" w:sz="0" w:space="0" w:color="auto" w:frame="1"/>
          <w:lang w:val="it-IT"/>
        </w:rPr>
        <w:t>)</w:t>
      </w:r>
    </w:p>
    <w:p w14:paraId="167685D2" w14:textId="77777777" w:rsidR="00B700C1" w:rsidRDefault="00B700C1" w:rsidP="00B700C1">
      <w:pPr>
        <w:numPr>
          <w:ilvl w:val="0"/>
          <w:numId w:val="39"/>
        </w:numPr>
        <w:shd w:val="clear" w:color="auto" w:fill="FFFFFF"/>
        <w:spacing w:after="0" w:line="240" w:lineRule="auto"/>
        <w:textAlignment w:val="baseline"/>
        <w:rPr>
          <w:rFonts w:ascii="Calibri" w:hAnsi="Calibri" w:cs="Calibri"/>
          <w:color w:val="444444"/>
          <w:sz w:val="23"/>
          <w:szCs w:val="23"/>
        </w:rPr>
      </w:pPr>
      <w:proofErr w:type="spellStart"/>
      <w:r>
        <w:rPr>
          <w:rFonts w:ascii="Calibri" w:hAnsi="Calibri" w:cs="Calibri"/>
          <w:color w:val="444444"/>
          <w:sz w:val="23"/>
          <w:szCs w:val="23"/>
        </w:rPr>
        <w:t>Katri</w:t>
      </w:r>
      <w:proofErr w:type="spellEnd"/>
      <w:r>
        <w:rPr>
          <w:rFonts w:ascii="Calibri" w:hAnsi="Calibri" w:cs="Calibri"/>
          <w:color w:val="444444"/>
          <w:sz w:val="23"/>
          <w:szCs w:val="23"/>
        </w:rPr>
        <w:t xml:space="preserve"> </w:t>
      </w:r>
      <w:proofErr w:type="spellStart"/>
      <w:r>
        <w:rPr>
          <w:rFonts w:ascii="Calibri" w:hAnsi="Calibri" w:cs="Calibri"/>
          <w:color w:val="444444"/>
          <w:sz w:val="23"/>
          <w:szCs w:val="23"/>
        </w:rPr>
        <w:t>Kilpeläinen</w:t>
      </w:r>
      <w:proofErr w:type="spellEnd"/>
      <w:r>
        <w:rPr>
          <w:rFonts w:ascii="Calibri" w:hAnsi="Calibri" w:cs="Calibri"/>
          <w:color w:val="444444"/>
          <w:sz w:val="23"/>
          <w:szCs w:val="23"/>
        </w:rPr>
        <w:t xml:space="preserve"> (</w:t>
      </w:r>
      <w:hyperlink r:id="rId72" w:history="1">
        <w:r>
          <w:rPr>
            <w:rStyle w:val="Collegamentoipertestuale"/>
            <w:rFonts w:ascii="Calibri" w:hAnsi="Calibri" w:cs="Calibri"/>
            <w:i/>
            <w:iCs/>
            <w:color w:val="0070C0"/>
            <w:bdr w:val="none" w:sz="0" w:space="0" w:color="auto" w:frame="1"/>
          </w:rPr>
          <w:t>Katri.Kilpelainen@thl.fi</w:t>
        </w:r>
      </w:hyperlink>
      <w:r>
        <w:rPr>
          <w:rFonts w:ascii="Calibri" w:hAnsi="Calibri" w:cs="Calibri"/>
          <w:color w:val="444444"/>
          <w:bdr w:val="none" w:sz="0" w:space="0" w:color="auto" w:frame="1"/>
        </w:rPr>
        <w:t>)</w:t>
      </w:r>
    </w:p>
    <w:p w14:paraId="5BF8921E" w14:textId="77777777" w:rsidR="00B700C1" w:rsidRPr="00B700C1" w:rsidRDefault="00B700C1" w:rsidP="00B700C1">
      <w:pPr>
        <w:pStyle w:val="Titolo4"/>
        <w:shd w:val="clear" w:color="auto" w:fill="FFFFFF"/>
        <w:spacing w:before="0"/>
        <w:textAlignment w:val="baseline"/>
        <w:rPr>
          <w:rFonts w:ascii="Calibri" w:hAnsi="Calibri" w:cs="Calibri"/>
          <w:color w:val="333333"/>
          <w:sz w:val="36"/>
          <w:szCs w:val="36"/>
          <w:lang w:val="it-IT"/>
        </w:rPr>
      </w:pPr>
      <w:r w:rsidRPr="00B700C1">
        <w:rPr>
          <w:rStyle w:val="Enfasigrassetto"/>
          <w:rFonts w:ascii="Calibri" w:hAnsi="Calibri" w:cs="Calibri"/>
          <w:b w:val="0"/>
          <w:bCs w:val="0"/>
          <w:color w:val="254AA4"/>
          <w:sz w:val="36"/>
          <w:szCs w:val="36"/>
          <w:bdr w:val="none" w:sz="0" w:space="0" w:color="auto" w:frame="1"/>
          <w:lang w:val="it-IT"/>
        </w:rPr>
        <w:t xml:space="preserve">Istituto Superiore di Sanità, </w:t>
      </w:r>
      <w:proofErr w:type="spellStart"/>
      <w:r w:rsidRPr="00B700C1">
        <w:rPr>
          <w:rStyle w:val="Enfasigrassetto"/>
          <w:rFonts w:ascii="Calibri" w:hAnsi="Calibri" w:cs="Calibri"/>
          <w:b w:val="0"/>
          <w:bCs w:val="0"/>
          <w:color w:val="254AA4"/>
          <w:sz w:val="36"/>
          <w:szCs w:val="36"/>
          <w:bdr w:val="none" w:sz="0" w:space="0" w:color="auto" w:frame="1"/>
          <w:lang w:val="it-IT"/>
        </w:rPr>
        <w:t>Coordination</w:t>
      </w:r>
      <w:proofErr w:type="spellEnd"/>
      <w:r w:rsidRPr="00B700C1">
        <w:rPr>
          <w:rStyle w:val="Enfasigrassetto"/>
          <w:rFonts w:ascii="Calibri" w:hAnsi="Calibri" w:cs="Calibri"/>
          <w:b w:val="0"/>
          <w:bCs w:val="0"/>
          <w:color w:val="254AA4"/>
          <w:sz w:val="36"/>
          <w:szCs w:val="36"/>
          <w:bdr w:val="none" w:sz="0" w:space="0" w:color="auto" w:frame="1"/>
          <w:lang w:val="it-IT"/>
        </w:rPr>
        <w:t xml:space="preserve"> Group</w:t>
      </w:r>
    </w:p>
    <w:p w14:paraId="6A0A7804" w14:textId="77777777" w:rsidR="00B700C1" w:rsidRPr="00B700C1" w:rsidRDefault="00B700C1" w:rsidP="00B700C1">
      <w:pPr>
        <w:numPr>
          <w:ilvl w:val="0"/>
          <w:numId w:val="40"/>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Raffaella Bucciardini (</w:t>
      </w:r>
      <w:hyperlink r:id="rId73" w:history="1">
        <w:r w:rsidRPr="00B700C1">
          <w:rPr>
            <w:rStyle w:val="Collegamentoipertestuale"/>
            <w:rFonts w:ascii="Calibri" w:hAnsi="Calibri" w:cs="Calibri"/>
            <w:i/>
            <w:iCs/>
            <w:color w:val="0070C0"/>
            <w:bdr w:val="none" w:sz="0" w:space="0" w:color="auto" w:frame="1"/>
            <w:lang w:val="it-IT"/>
          </w:rPr>
          <w:t>raffaella.bucciardini@iss.it</w:t>
        </w:r>
      </w:hyperlink>
      <w:r w:rsidRPr="00B700C1">
        <w:rPr>
          <w:rFonts w:ascii="Calibri" w:hAnsi="Calibri" w:cs="Calibri"/>
          <w:color w:val="444444"/>
          <w:bdr w:val="none" w:sz="0" w:space="0" w:color="auto" w:frame="1"/>
          <w:lang w:val="it-IT"/>
        </w:rPr>
        <w:t>)</w:t>
      </w:r>
    </w:p>
    <w:p w14:paraId="2EAB199B" w14:textId="77777777" w:rsidR="00B700C1" w:rsidRPr="00B700C1" w:rsidRDefault="00B700C1" w:rsidP="00B700C1">
      <w:pPr>
        <w:numPr>
          <w:ilvl w:val="0"/>
          <w:numId w:val="40"/>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Benedetta Mattioli (</w:t>
      </w:r>
      <w:hyperlink r:id="rId74" w:history="1">
        <w:r w:rsidRPr="00B700C1">
          <w:rPr>
            <w:rStyle w:val="Collegamentoipertestuale"/>
            <w:rFonts w:ascii="Calibri" w:hAnsi="Calibri" w:cs="Calibri"/>
            <w:i/>
            <w:iCs/>
            <w:color w:val="0070C0"/>
            <w:bdr w:val="none" w:sz="0" w:space="0" w:color="auto" w:frame="1"/>
            <w:lang w:val="it-IT"/>
          </w:rPr>
          <w:t>benedetta.mattioli@iss.it</w:t>
        </w:r>
      </w:hyperlink>
      <w:r w:rsidRPr="00B700C1">
        <w:rPr>
          <w:rFonts w:ascii="Calibri" w:hAnsi="Calibri" w:cs="Calibri"/>
          <w:color w:val="444444"/>
          <w:bdr w:val="none" w:sz="0" w:space="0" w:color="auto" w:frame="1"/>
          <w:lang w:val="it-IT"/>
        </w:rPr>
        <w:t>)</w:t>
      </w:r>
    </w:p>
    <w:p w14:paraId="75021537" w14:textId="77777777" w:rsidR="00B700C1" w:rsidRPr="00B700C1" w:rsidRDefault="00B700C1" w:rsidP="00B700C1">
      <w:pPr>
        <w:numPr>
          <w:ilvl w:val="0"/>
          <w:numId w:val="40"/>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Roberta Terlizzi (</w:t>
      </w:r>
      <w:hyperlink r:id="rId75" w:history="1">
        <w:r w:rsidRPr="00B700C1">
          <w:rPr>
            <w:rStyle w:val="Enfasicorsivo"/>
            <w:rFonts w:ascii="Calibri" w:hAnsi="Calibri" w:cs="Calibri"/>
            <w:color w:val="0070C0"/>
            <w:bdr w:val="none" w:sz="0" w:space="0" w:color="auto" w:frame="1"/>
            <w:lang w:val="it-IT"/>
          </w:rPr>
          <w:t>roberta.terlizzi@iss.it</w:t>
        </w:r>
      </w:hyperlink>
      <w:r w:rsidRPr="00B700C1">
        <w:rPr>
          <w:rFonts w:ascii="Calibri" w:hAnsi="Calibri" w:cs="Calibri"/>
          <w:color w:val="444444"/>
          <w:sz w:val="23"/>
          <w:szCs w:val="23"/>
          <w:lang w:val="it-IT"/>
        </w:rPr>
        <w:t>)</w:t>
      </w:r>
    </w:p>
    <w:p w14:paraId="6BF4CAE0" w14:textId="77777777" w:rsidR="00B700C1" w:rsidRPr="00B700C1" w:rsidRDefault="00B700C1" w:rsidP="00B700C1">
      <w:pPr>
        <w:numPr>
          <w:ilvl w:val="0"/>
          <w:numId w:val="40"/>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Anna Maria Giammarioli (</w:t>
      </w:r>
      <w:hyperlink r:id="rId76" w:history="1">
        <w:r w:rsidRPr="00B700C1">
          <w:rPr>
            <w:rStyle w:val="Collegamentoipertestuale"/>
            <w:rFonts w:ascii="Calibri" w:hAnsi="Calibri" w:cs="Calibri"/>
            <w:i/>
            <w:iCs/>
            <w:color w:val="0070C0"/>
            <w:bdr w:val="none" w:sz="0" w:space="0" w:color="auto" w:frame="1"/>
            <w:lang w:val="it-IT"/>
          </w:rPr>
          <w:t>annamaria.giammarioli@iss.it</w:t>
        </w:r>
      </w:hyperlink>
      <w:r w:rsidRPr="00B700C1">
        <w:rPr>
          <w:rFonts w:ascii="Calibri" w:hAnsi="Calibri" w:cs="Calibri"/>
          <w:color w:val="444444"/>
          <w:sz w:val="23"/>
          <w:szCs w:val="23"/>
          <w:lang w:val="it-IT"/>
        </w:rPr>
        <w:t>)</w:t>
      </w:r>
    </w:p>
    <w:p w14:paraId="2917E2CC" w14:textId="77777777" w:rsidR="00B700C1" w:rsidRPr="00B700C1" w:rsidRDefault="00B700C1" w:rsidP="00B700C1">
      <w:pPr>
        <w:numPr>
          <w:ilvl w:val="0"/>
          <w:numId w:val="40"/>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Loredana Falzano (</w:t>
      </w:r>
      <w:hyperlink r:id="rId77" w:history="1">
        <w:r w:rsidRPr="00B700C1">
          <w:rPr>
            <w:rStyle w:val="Collegamentoipertestuale"/>
            <w:rFonts w:ascii="Calibri" w:hAnsi="Calibri" w:cs="Calibri"/>
            <w:i/>
            <w:iCs/>
            <w:color w:val="0070C0"/>
            <w:bdr w:val="none" w:sz="0" w:space="0" w:color="auto" w:frame="1"/>
            <w:lang w:val="it-IT"/>
          </w:rPr>
          <w:t>loredana.falzano@iss.it</w:t>
        </w:r>
      </w:hyperlink>
      <w:r w:rsidRPr="00B700C1">
        <w:rPr>
          <w:rFonts w:ascii="Calibri" w:hAnsi="Calibri" w:cs="Calibri"/>
          <w:color w:val="444444"/>
          <w:sz w:val="23"/>
          <w:szCs w:val="23"/>
          <w:lang w:val="it-IT"/>
        </w:rPr>
        <w:t>)</w:t>
      </w:r>
    </w:p>
    <w:p w14:paraId="1464637C" w14:textId="77777777" w:rsidR="00B700C1" w:rsidRPr="00B700C1" w:rsidRDefault="00B700C1" w:rsidP="00B700C1">
      <w:pPr>
        <w:numPr>
          <w:ilvl w:val="0"/>
          <w:numId w:val="40"/>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Annina Nobile (</w:t>
      </w:r>
      <w:hyperlink r:id="rId78" w:history="1">
        <w:r w:rsidRPr="00B700C1">
          <w:rPr>
            <w:rStyle w:val="Collegamentoipertestuale"/>
            <w:rFonts w:ascii="Calibri" w:hAnsi="Calibri" w:cs="Calibri"/>
            <w:i/>
            <w:iCs/>
            <w:color w:val="0070C0"/>
            <w:bdr w:val="none" w:sz="0" w:space="0" w:color="auto" w:frame="1"/>
            <w:lang w:val="it-IT"/>
          </w:rPr>
          <w:t>annina.nobile@iss.it</w:t>
        </w:r>
      </w:hyperlink>
      <w:r w:rsidRPr="00B700C1">
        <w:rPr>
          <w:rFonts w:ascii="Calibri" w:hAnsi="Calibri" w:cs="Calibri"/>
          <w:color w:val="444444"/>
          <w:sz w:val="23"/>
          <w:szCs w:val="23"/>
          <w:lang w:val="it-IT"/>
        </w:rPr>
        <w:t>)</w:t>
      </w:r>
    </w:p>
    <w:p w14:paraId="6A494870" w14:textId="77777777" w:rsidR="00B700C1" w:rsidRPr="00B700C1" w:rsidRDefault="00B700C1" w:rsidP="00B700C1">
      <w:pPr>
        <w:numPr>
          <w:ilvl w:val="0"/>
          <w:numId w:val="40"/>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Patrizia Tancredi (</w:t>
      </w:r>
      <w:hyperlink r:id="rId79" w:history="1">
        <w:r w:rsidRPr="00B700C1">
          <w:rPr>
            <w:rStyle w:val="Collegamentoipertestuale"/>
            <w:rFonts w:ascii="Calibri" w:hAnsi="Calibri" w:cs="Calibri"/>
            <w:i/>
            <w:iCs/>
            <w:color w:val="0070C0"/>
            <w:bdr w:val="none" w:sz="0" w:space="0" w:color="auto" w:frame="1"/>
            <w:lang w:val="it-IT"/>
          </w:rPr>
          <w:t>patrizia.tancredi@iss.it</w:t>
        </w:r>
      </w:hyperlink>
      <w:r w:rsidRPr="00B700C1">
        <w:rPr>
          <w:rFonts w:ascii="Calibri" w:hAnsi="Calibri" w:cs="Calibri"/>
          <w:color w:val="444444"/>
          <w:sz w:val="23"/>
          <w:szCs w:val="23"/>
          <w:lang w:val="it-IT"/>
        </w:rPr>
        <w:t>)</w:t>
      </w:r>
    </w:p>
    <w:p w14:paraId="186CD9F7"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lastRenderedPageBreak/>
        <w:t>IT Unit (ISS)</w:t>
      </w:r>
    </w:p>
    <w:p w14:paraId="22F29413" w14:textId="77777777" w:rsidR="00B700C1" w:rsidRPr="00B700C1" w:rsidRDefault="00B700C1" w:rsidP="00B700C1">
      <w:pPr>
        <w:numPr>
          <w:ilvl w:val="0"/>
          <w:numId w:val="41"/>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Luca Fucili (</w:t>
      </w:r>
      <w:hyperlink r:id="rId80" w:history="1">
        <w:r w:rsidRPr="00B700C1">
          <w:rPr>
            <w:rStyle w:val="Collegamentoipertestuale"/>
            <w:rFonts w:ascii="Calibri" w:hAnsi="Calibri" w:cs="Calibri"/>
            <w:i/>
            <w:iCs/>
            <w:color w:val="0070C0"/>
            <w:bdr w:val="none" w:sz="0" w:space="0" w:color="auto" w:frame="1"/>
            <w:lang w:val="it-IT"/>
          </w:rPr>
          <w:t>luca.fucili@iss.it</w:t>
        </w:r>
      </w:hyperlink>
      <w:r w:rsidRPr="00B700C1">
        <w:rPr>
          <w:rFonts w:ascii="Calibri" w:hAnsi="Calibri" w:cs="Calibri"/>
          <w:color w:val="444444"/>
          <w:sz w:val="23"/>
          <w:szCs w:val="23"/>
          <w:lang w:val="it-IT"/>
        </w:rPr>
        <w:t>)</w:t>
      </w:r>
    </w:p>
    <w:p w14:paraId="4F277159" w14:textId="77777777" w:rsidR="00B700C1" w:rsidRPr="00B700C1" w:rsidRDefault="00B700C1" w:rsidP="00B700C1">
      <w:pPr>
        <w:numPr>
          <w:ilvl w:val="0"/>
          <w:numId w:val="41"/>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Marco Mirra (</w:t>
      </w:r>
      <w:hyperlink r:id="rId81" w:history="1">
        <w:r w:rsidRPr="00B700C1">
          <w:rPr>
            <w:rStyle w:val="Collegamentoipertestuale"/>
            <w:rFonts w:ascii="Calibri" w:hAnsi="Calibri" w:cs="Calibri"/>
            <w:i/>
            <w:iCs/>
            <w:color w:val="0070C0"/>
            <w:bdr w:val="none" w:sz="0" w:space="0" w:color="auto" w:frame="1"/>
            <w:lang w:val="it-IT"/>
          </w:rPr>
          <w:t>marco.mirra@iss.it</w:t>
        </w:r>
      </w:hyperlink>
      <w:r w:rsidRPr="00B700C1">
        <w:rPr>
          <w:rFonts w:ascii="Calibri" w:hAnsi="Calibri" w:cs="Calibri"/>
          <w:color w:val="444444"/>
          <w:sz w:val="23"/>
          <w:szCs w:val="23"/>
          <w:lang w:val="it-IT"/>
        </w:rPr>
        <w:t>)</w:t>
      </w:r>
    </w:p>
    <w:p w14:paraId="37343202" w14:textId="77777777" w:rsidR="00B700C1" w:rsidRPr="00B700C1" w:rsidRDefault="00B700C1" w:rsidP="00B700C1">
      <w:pPr>
        <w:numPr>
          <w:ilvl w:val="0"/>
          <w:numId w:val="41"/>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Massimiliano Di Gregorio (</w:t>
      </w:r>
      <w:hyperlink r:id="rId82" w:history="1">
        <w:r w:rsidRPr="00B700C1">
          <w:rPr>
            <w:rStyle w:val="Collegamentoipertestuale"/>
            <w:rFonts w:ascii="Calibri" w:hAnsi="Calibri" w:cs="Calibri"/>
            <w:i/>
            <w:iCs/>
            <w:color w:val="0070C0"/>
            <w:bdr w:val="none" w:sz="0" w:space="0" w:color="auto" w:frame="1"/>
            <w:lang w:val="it-IT"/>
          </w:rPr>
          <w:t>massimiliano.digregorio@iss.it</w:t>
        </w:r>
      </w:hyperlink>
      <w:r w:rsidRPr="00B700C1">
        <w:rPr>
          <w:rFonts w:ascii="Calibri" w:hAnsi="Calibri" w:cs="Calibri"/>
          <w:color w:val="444444"/>
          <w:sz w:val="23"/>
          <w:szCs w:val="23"/>
          <w:lang w:val="it-IT"/>
        </w:rPr>
        <w:t>)</w:t>
      </w:r>
    </w:p>
    <w:p w14:paraId="686F45EC" w14:textId="77777777" w:rsidR="00B700C1" w:rsidRPr="00B700C1" w:rsidRDefault="00B700C1" w:rsidP="00B700C1">
      <w:pPr>
        <w:numPr>
          <w:ilvl w:val="0"/>
          <w:numId w:val="41"/>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Stefano Lucattini (</w:t>
      </w:r>
      <w:hyperlink r:id="rId83" w:history="1">
        <w:r w:rsidRPr="00B700C1">
          <w:rPr>
            <w:rStyle w:val="Collegamentoipertestuale"/>
            <w:rFonts w:ascii="Calibri" w:hAnsi="Calibri" w:cs="Calibri"/>
            <w:i/>
            <w:iCs/>
            <w:color w:val="0070C0"/>
            <w:bdr w:val="none" w:sz="0" w:space="0" w:color="auto" w:frame="1"/>
            <w:lang w:val="it-IT"/>
          </w:rPr>
          <w:t>stefano.lucattini@iss.it</w:t>
        </w:r>
      </w:hyperlink>
      <w:r w:rsidRPr="00B700C1">
        <w:rPr>
          <w:rFonts w:ascii="Calibri" w:hAnsi="Calibri" w:cs="Calibri"/>
          <w:color w:val="444444"/>
          <w:sz w:val="23"/>
          <w:szCs w:val="23"/>
          <w:lang w:val="it-IT"/>
        </w:rPr>
        <w:t>)</w:t>
      </w:r>
    </w:p>
    <w:p w14:paraId="0FDA6EB7" w14:textId="77777777" w:rsidR="00B700C1" w:rsidRDefault="00B700C1" w:rsidP="00B700C1">
      <w:pPr>
        <w:pStyle w:val="Titolo4"/>
        <w:shd w:val="clear" w:color="auto" w:fill="FFFFFF"/>
        <w:spacing w:before="0"/>
        <w:textAlignment w:val="baseline"/>
        <w:rPr>
          <w:rFonts w:ascii="Calibri" w:hAnsi="Calibri" w:cs="Calibri"/>
          <w:color w:val="333333"/>
          <w:sz w:val="36"/>
          <w:szCs w:val="36"/>
        </w:rPr>
      </w:pPr>
      <w:r>
        <w:rPr>
          <w:rStyle w:val="Enfasigrassetto"/>
          <w:rFonts w:ascii="Calibri" w:hAnsi="Calibri" w:cs="Calibri"/>
          <w:b w:val="0"/>
          <w:bCs w:val="0"/>
          <w:color w:val="254AA4"/>
          <w:sz w:val="36"/>
          <w:szCs w:val="36"/>
          <w:bdr w:val="none" w:sz="0" w:space="0" w:color="auto" w:frame="1"/>
        </w:rPr>
        <w:t>Policy Advisory Board</w:t>
      </w:r>
    </w:p>
    <w:p w14:paraId="49D61F3F"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Institute of Health Equity</w:t>
      </w:r>
    </w:p>
    <w:p w14:paraId="367999A4" w14:textId="77777777" w:rsidR="00B700C1" w:rsidRPr="00B700C1" w:rsidRDefault="00B700C1" w:rsidP="00B700C1">
      <w:pPr>
        <w:numPr>
          <w:ilvl w:val="0"/>
          <w:numId w:val="42"/>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 xml:space="preserve">Michael </w:t>
      </w:r>
      <w:proofErr w:type="spellStart"/>
      <w:r w:rsidRPr="00B700C1">
        <w:rPr>
          <w:rFonts w:ascii="Calibri" w:hAnsi="Calibri" w:cs="Calibri"/>
          <w:color w:val="444444"/>
          <w:sz w:val="23"/>
          <w:szCs w:val="23"/>
          <w:lang w:val="it-IT"/>
        </w:rPr>
        <w:t>Marmot</w:t>
      </w:r>
      <w:proofErr w:type="spellEnd"/>
      <w:r w:rsidRPr="00B700C1">
        <w:rPr>
          <w:rFonts w:ascii="Calibri" w:hAnsi="Calibri" w:cs="Calibri"/>
          <w:color w:val="444444"/>
          <w:sz w:val="23"/>
          <w:szCs w:val="23"/>
          <w:lang w:val="it-IT"/>
        </w:rPr>
        <w:t> (</w:t>
      </w:r>
      <w:hyperlink r:id="rId84" w:history="1">
        <w:r w:rsidRPr="00B700C1">
          <w:rPr>
            <w:rStyle w:val="Collegamentoipertestuale"/>
            <w:rFonts w:ascii="Calibri" w:hAnsi="Calibri" w:cs="Calibri"/>
            <w:i/>
            <w:iCs/>
            <w:color w:val="0070C0"/>
            <w:bdr w:val="none" w:sz="0" w:space="0" w:color="auto" w:frame="1"/>
            <w:lang w:val="it-IT"/>
          </w:rPr>
          <w:t>m.marmot@ucl.ac.uk</w:t>
        </w:r>
      </w:hyperlink>
      <w:r w:rsidRPr="00B700C1">
        <w:rPr>
          <w:rFonts w:ascii="Calibri" w:hAnsi="Calibri" w:cs="Calibri"/>
          <w:color w:val="444444"/>
          <w:sz w:val="23"/>
          <w:szCs w:val="23"/>
          <w:lang w:val="it-IT"/>
        </w:rPr>
        <w:t>)</w:t>
      </w:r>
    </w:p>
    <w:p w14:paraId="7207F5AD"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WHO Venice Office</w:t>
      </w:r>
    </w:p>
    <w:p w14:paraId="3668EA87" w14:textId="77777777" w:rsidR="00B700C1" w:rsidRDefault="00B700C1" w:rsidP="00B700C1">
      <w:pPr>
        <w:numPr>
          <w:ilvl w:val="0"/>
          <w:numId w:val="43"/>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Christine Brown (</w:t>
      </w:r>
      <w:hyperlink r:id="rId85" w:history="1">
        <w:r>
          <w:rPr>
            <w:rStyle w:val="Collegamentoipertestuale"/>
            <w:rFonts w:ascii="Calibri" w:hAnsi="Calibri" w:cs="Calibri"/>
            <w:i/>
            <w:iCs/>
            <w:color w:val="0070C0"/>
            <w:bdr w:val="none" w:sz="0" w:space="0" w:color="auto" w:frame="1"/>
          </w:rPr>
          <w:t>brownch@who.int</w:t>
        </w:r>
      </w:hyperlink>
      <w:r>
        <w:rPr>
          <w:rFonts w:ascii="Calibri" w:hAnsi="Calibri" w:cs="Calibri"/>
          <w:color w:val="444444"/>
          <w:sz w:val="23"/>
          <w:szCs w:val="23"/>
        </w:rPr>
        <w:t>)</w:t>
      </w:r>
    </w:p>
    <w:p w14:paraId="71FA2078"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City of Utrecht</w:t>
      </w:r>
    </w:p>
    <w:p w14:paraId="23BC9D39" w14:textId="77777777" w:rsidR="00B700C1" w:rsidRDefault="00B700C1" w:rsidP="00B700C1">
      <w:pPr>
        <w:numPr>
          <w:ilvl w:val="0"/>
          <w:numId w:val="44"/>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Victor </w:t>
      </w:r>
      <w:proofErr w:type="spellStart"/>
      <w:r>
        <w:rPr>
          <w:rFonts w:ascii="Calibri" w:hAnsi="Calibri" w:cs="Calibri"/>
          <w:color w:val="444444"/>
          <w:sz w:val="23"/>
          <w:szCs w:val="23"/>
        </w:rPr>
        <w:t>Everhardt</w:t>
      </w:r>
      <w:proofErr w:type="spellEnd"/>
      <w:r>
        <w:rPr>
          <w:rFonts w:ascii="Calibri" w:hAnsi="Calibri" w:cs="Calibri"/>
          <w:color w:val="444444"/>
          <w:sz w:val="23"/>
          <w:szCs w:val="23"/>
        </w:rPr>
        <w:t xml:space="preserve"> (</w:t>
      </w:r>
      <w:hyperlink r:id="rId86" w:history="1">
        <w:r>
          <w:rPr>
            <w:rStyle w:val="Collegamentoipertestuale"/>
            <w:rFonts w:ascii="Calibri" w:hAnsi="Calibri" w:cs="Calibri"/>
            <w:i/>
            <w:iCs/>
            <w:color w:val="0070C0"/>
            <w:bdr w:val="none" w:sz="0" w:space="0" w:color="auto" w:frame="1"/>
          </w:rPr>
          <w:t>secretariaateverhardt@utrecht.nl</w:t>
        </w:r>
      </w:hyperlink>
      <w:r>
        <w:rPr>
          <w:rFonts w:ascii="Calibri" w:hAnsi="Calibri" w:cs="Calibri"/>
          <w:color w:val="444444"/>
          <w:sz w:val="23"/>
          <w:szCs w:val="23"/>
        </w:rPr>
        <w:t>)</w:t>
      </w:r>
    </w:p>
    <w:p w14:paraId="15E8507A"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Norwegian National Health Association</w:t>
      </w:r>
    </w:p>
    <w:p w14:paraId="0C6417B7" w14:textId="77777777" w:rsidR="00B700C1" w:rsidRDefault="00B700C1" w:rsidP="00B700C1">
      <w:pPr>
        <w:numPr>
          <w:ilvl w:val="0"/>
          <w:numId w:val="45"/>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Tone P. Torgersen (</w:t>
      </w:r>
      <w:hyperlink r:id="rId87" w:history="1">
        <w:r>
          <w:rPr>
            <w:rStyle w:val="Collegamentoipertestuale"/>
            <w:rFonts w:ascii="Calibri" w:hAnsi="Calibri" w:cs="Calibri"/>
            <w:i/>
            <w:iCs/>
            <w:color w:val="0070C0"/>
            <w:bdr w:val="none" w:sz="0" w:space="0" w:color="auto" w:frame="1"/>
          </w:rPr>
          <w:t>tone.poulsson.torgersen@nasjonalforeningen.no</w:t>
        </w:r>
      </w:hyperlink>
      <w:r>
        <w:rPr>
          <w:rFonts w:ascii="Calibri" w:hAnsi="Calibri" w:cs="Calibri"/>
          <w:color w:val="444444"/>
          <w:sz w:val="23"/>
          <w:szCs w:val="23"/>
        </w:rPr>
        <w:t>)</w:t>
      </w:r>
    </w:p>
    <w:p w14:paraId="76EE6E37" w14:textId="77777777" w:rsidR="00B700C1" w:rsidRDefault="00B700C1" w:rsidP="00B700C1">
      <w:pPr>
        <w:pStyle w:val="Titolo4"/>
        <w:shd w:val="clear" w:color="auto" w:fill="FFFFFF"/>
        <w:spacing w:before="0"/>
        <w:textAlignment w:val="baseline"/>
        <w:rPr>
          <w:rFonts w:ascii="Calibri" w:hAnsi="Calibri" w:cs="Calibri"/>
          <w:color w:val="333333"/>
          <w:sz w:val="36"/>
          <w:szCs w:val="36"/>
        </w:rPr>
      </w:pPr>
      <w:r>
        <w:rPr>
          <w:rStyle w:val="Enfasigrassetto"/>
          <w:rFonts w:ascii="Calibri" w:hAnsi="Calibri" w:cs="Calibri"/>
          <w:b w:val="0"/>
          <w:bCs w:val="0"/>
          <w:color w:val="254AA4"/>
          <w:sz w:val="36"/>
          <w:szCs w:val="36"/>
          <w:bdr w:val="none" w:sz="0" w:space="0" w:color="auto" w:frame="1"/>
        </w:rPr>
        <w:t>Scientific Advisory Board</w:t>
      </w:r>
    </w:p>
    <w:p w14:paraId="340730AA"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University College London</w:t>
      </w:r>
    </w:p>
    <w:p w14:paraId="12E2A6D4" w14:textId="77777777" w:rsidR="00B700C1" w:rsidRDefault="00B700C1" w:rsidP="00B700C1">
      <w:pPr>
        <w:numPr>
          <w:ilvl w:val="0"/>
          <w:numId w:val="46"/>
        </w:numPr>
        <w:shd w:val="clear" w:color="auto" w:fill="FFFFFF"/>
        <w:spacing w:after="0" w:line="240" w:lineRule="auto"/>
        <w:textAlignment w:val="baseline"/>
        <w:rPr>
          <w:rFonts w:ascii="Calibri" w:hAnsi="Calibri" w:cs="Calibri"/>
          <w:color w:val="444444"/>
          <w:sz w:val="23"/>
          <w:szCs w:val="23"/>
        </w:rPr>
      </w:pPr>
      <w:r>
        <w:rPr>
          <w:rFonts w:ascii="Calibri" w:hAnsi="Calibri" w:cs="Calibri"/>
          <w:color w:val="444444"/>
          <w:sz w:val="23"/>
          <w:szCs w:val="23"/>
        </w:rPr>
        <w:t xml:space="preserve">Martin </w:t>
      </w:r>
      <w:proofErr w:type="spellStart"/>
      <w:r>
        <w:rPr>
          <w:rFonts w:ascii="Calibri" w:hAnsi="Calibri" w:cs="Calibri"/>
          <w:color w:val="444444"/>
          <w:sz w:val="23"/>
          <w:szCs w:val="23"/>
        </w:rPr>
        <w:t>Bobak</w:t>
      </w:r>
      <w:proofErr w:type="spellEnd"/>
      <w:r>
        <w:rPr>
          <w:rFonts w:ascii="Calibri" w:hAnsi="Calibri" w:cs="Calibri"/>
          <w:color w:val="444444"/>
          <w:sz w:val="23"/>
          <w:szCs w:val="23"/>
        </w:rPr>
        <w:t xml:space="preserve"> (</w:t>
      </w:r>
      <w:hyperlink r:id="rId88" w:history="1">
        <w:r>
          <w:rPr>
            <w:rStyle w:val="Collegamentoipertestuale"/>
            <w:rFonts w:ascii="Calibri" w:hAnsi="Calibri" w:cs="Calibri"/>
            <w:i/>
            <w:iCs/>
            <w:color w:val="0070C0"/>
            <w:bdr w:val="none" w:sz="0" w:space="0" w:color="auto" w:frame="1"/>
          </w:rPr>
          <w:t>m.bobak@ucl.ac.uk</w:t>
        </w:r>
      </w:hyperlink>
      <w:r>
        <w:rPr>
          <w:rFonts w:ascii="Calibri" w:hAnsi="Calibri" w:cs="Calibri"/>
          <w:color w:val="444444"/>
          <w:sz w:val="23"/>
          <w:szCs w:val="23"/>
        </w:rPr>
        <w:t>)</w:t>
      </w:r>
    </w:p>
    <w:p w14:paraId="1C26C7EB"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Department of Public Health Sciences, Stockholm University</w:t>
      </w:r>
    </w:p>
    <w:p w14:paraId="16D03EFE" w14:textId="77777777" w:rsidR="00B700C1" w:rsidRPr="00B700C1" w:rsidRDefault="00B700C1" w:rsidP="00B700C1">
      <w:pPr>
        <w:numPr>
          <w:ilvl w:val="0"/>
          <w:numId w:val="47"/>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 xml:space="preserve">Olle </w:t>
      </w:r>
      <w:proofErr w:type="spellStart"/>
      <w:r w:rsidRPr="00B700C1">
        <w:rPr>
          <w:rFonts w:ascii="Calibri" w:hAnsi="Calibri" w:cs="Calibri"/>
          <w:color w:val="444444"/>
          <w:sz w:val="23"/>
          <w:szCs w:val="23"/>
          <w:lang w:val="it-IT"/>
        </w:rPr>
        <w:t>Lundberg</w:t>
      </w:r>
      <w:proofErr w:type="spellEnd"/>
      <w:r w:rsidRPr="00B700C1">
        <w:rPr>
          <w:rFonts w:ascii="Calibri" w:hAnsi="Calibri" w:cs="Calibri"/>
          <w:color w:val="444444"/>
          <w:sz w:val="23"/>
          <w:szCs w:val="23"/>
          <w:lang w:val="it-IT"/>
        </w:rPr>
        <w:t xml:space="preserve"> (</w:t>
      </w:r>
      <w:hyperlink r:id="rId89" w:history="1">
        <w:r w:rsidRPr="00B700C1">
          <w:rPr>
            <w:rStyle w:val="Collegamentoipertestuale"/>
            <w:rFonts w:ascii="Calibri" w:hAnsi="Calibri" w:cs="Calibri"/>
            <w:i/>
            <w:iCs/>
            <w:color w:val="0070C0"/>
            <w:bdr w:val="none" w:sz="0" w:space="0" w:color="auto" w:frame="1"/>
            <w:lang w:val="it-IT"/>
          </w:rPr>
          <w:t>olle.lundberg@su.se</w:t>
        </w:r>
      </w:hyperlink>
      <w:r w:rsidRPr="00B700C1">
        <w:rPr>
          <w:rFonts w:ascii="Calibri" w:hAnsi="Calibri" w:cs="Calibri"/>
          <w:color w:val="444444"/>
          <w:sz w:val="23"/>
          <w:szCs w:val="23"/>
          <w:lang w:val="it-IT"/>
        </w:rPr>
        <w:t>)</w:t>
      </w:r>
    </w:p>
    <w:p w14:paraId="4E0D47BA" w14:textId="77777777" w:rsidR="00B700C1" w:rsidRDefault="00B700C1" w:rsidP="00B700C1">
      <w:pPr>
        <w:pStyle w:val="NormaleWeb"/>
        <w:shd w:val="clear" w:color="auto" w:fill="FFFFFF"/>
        <w:spacing w:before="0" w:beforeAutospacing="0" w:after="0" w:afterAutospacing="0"/>
        <w:textAlignment w:val="baseline"/>
        <w:rPr>
          <w:rFonts w:ascii="Calibri" w:hAnsi="Calibri" w:cs="Calibri"/>
          <w:color w:val="444444"/>
          <w:sz w:val="27"/>
          <w:szCs w:val="27"/>
        </w:rPr>
      </w:pPr>
      <w:r>
        <w:rPr>
          <w:rStyle w:val="Enfasigrassetto"/>
          <w:rFonts w:ascii="Calibri" w:eastAsiaTheme="majorEastAsia" w:hAnsi="Calibri" w:cs="Calibri"/>
          <w:color w:val="254AA4"/>
          <w:sz w:val="27"/>
          <w:szCs w:val="27"/>
          <w:bdr w:val="none" w:sz="0" w:space="0" w:color="auto" w:frame="1"/>
        </w:rPr>
        <w:t>School of Public Health, Bielefeld University</w:t>
      </w:r>
    </w:p>
    <w:p w14:paraId="6E857FE9" w14:textId="77777777" w:rsidR="00B700C1" w:rsidRPr="00B700C1" w:rsidRDefault="00B700C1" w:rsidP="00B700C1">
      <w:pPr>
        <w:numPr>
          <w:ilvl w:val="0"/>
          <w:numId w:val="48"/>
        </w:numPr>
        <w:shd w:val="clear" w:color="auto" w:fill="FFFFFF"/>
        <w:spacing w:after="0" w:line="240" w:lineRule="auto"/>
        <w:textAlignment w:val="baseline"/>
        <w:rPr>
          <w:rFonts w:ascii="Calibri" w:hAnsi="Calibri" w:cs="Calibri"/>
          <w:color w:val="444444"/>
          <w:sz w:val="23"/>
          <w:szCs w:val="23"/>
          <w:lang w:val="it-IT"/>
        </w:rPr>
      </w:pPr>
      <w:r w:rsidRPr="00B700C1">
        <w:rPr>
          <w:rFonts w:ascii="Calibri" w:hAnsi="Calibri" w:cs="Calibri"/>
          <w:color w:val="444444"/>
          <w:sz w:val="23"/>
          <w:szCs w:val="23"/>
          <w:lang w:val="it-IT"/>
        </w:rPr>
        <w:t xml:space="preserve">Oliver </w:t>
      </w:r>
      <w:proofErr w:type="spellStart"/>
      <w:r w:rsidRPr="00B700C1">
        <w:rPr>
          <w:rFonts w:ascii="Calibri" w:hAnsi="Calibri" w:cs="Calibri"/>
          <w:color w:val="444444"/>
          <w:sz w:val="23"/>
          <w:szCs w:val="23"/>
          <w:lang w:val="it-IT"/>
        </w:rPr>
        <w:t>Razum</w:t>
      </w:r>
      <w:proofErr w:type="spellEnd"/>
      <w:r w:rsidRPr="00B700C1">
        <w:rPr>
          <w:rFonts w:ascii="Calibri" w:hAnsi="Calibri" w:cs="Calibri"/>
          <w:color w:val="444444"/>
          <w:sz w:val="23"/>
          <w:szCs w:val="23"/>
          <w:lang w:val="it-IT"/>
        </w:rPr>
        <w:t xml:space="preserve"> (</w:t>
      </w:r>
      <w:hyperlink r:id="rId90" w:history="1">
        <w:r w:rsidRPr="00B700C1">
          <w:rPr>
            <w:rStyle w:val="Collegamentoipertestuale"/>
            <w:rFonts w:ascii="Calibri" w:hAnsi="Calibri" w:cs="Calibri"/>
            <w:i/>
            <w:iCs/>
            <w:color w:val="0070C0"/>
            <w:bdr w:val="none" w:sz="0" w:space="0" w:color="auto" w:frame="1"/>
            <w:lang w:val="it-IT"/>
          </w:rPr>
          <w:t>oliver.razum@uni-bielefeld.de</w:t>
        </w:r>
      </w:hyperlink>
      <w:r w:rsidRPr="00B700C1">
        <w:rPr>
          <w:rFonts w:ascii="Calibri" w:hAnsi="Calibri" w:cs="Calibri"/>
          <w:color w:val="444444"/>
          <w:sz w:val="23"/>
          <w:szCs w:val="23"/>
          <w:lang w:val="it-IT"/>
        </w:rPr>
        <w:t>)</w:t>
      </w:r>
    </w:p>
    <w:p w14:paraId="07588816" w14:textId="77777777" w:rsidR="00B700C1" w:rsidRPr="00B700C1" w:rsidRDefault="00B700C1">
      <w:pPr>
        <w:rPr>
          <w:lang w:val="it-IT"/>
        </w:rPr>
      </w:pPr>
    </w:p>
    <w:sectPr w:rsidR="00B700C1" w:rsidRPr="00B700C1" w:rsidSect="009C7D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54C"/>
    <w:multiLevelType w:val="multilevel"/>
    <w:tmpl w:val="5F2A5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E2671"/>
    <w:multiLevelType w:val="multilevel"/>
    <w:tmpl w:val="F8D6B0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336AB"/>
    <w:multiLevelType w:val="multilevel"/>
    <w:tmpl w:val="D4BCE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30B0B"/>
    <w:multiLevelType w:val="multilevel"/>
    <w:tmpl w:val="94786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97ECA"/>
    <w:multiLevelType w:val="multilevel"/>
    <w:tmpl w:val="A12A4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D7F89"/>
    <w:multiLevelType w:val="multilevel"/>
    <w:tmpl w:val="D82EE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17D41"/>
    <w:multiLevelType w:val="multilevel"/>
    <w:tmpl w:val="EE76B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92637"/>
    <w:multiLevelType w:val="multilevel"/>
    <w:tmpl w:val="7EBC9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17434"/>
    <w:multiLevelType w:val="multilevel"/>
    <w:tmpl w:val="89D07D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52EBD"/>
    <w:multiLevelType w:val="multilevel"/>
    <w:tmpl w:val="AE3A6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F3575"/>
    <w:multiLevelType w:val="multilevel"/>
    <w:tmpl w:val="163C6C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C3F53"/>
    <w:multiLevelType w:val="multilevel"/>
    <w:tmpl w:val="22568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D41A5"/>
    <w:multiLevelType w:val="multilevel"/>
    <w:tmpl w:val="0C462D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3216B"/>
    <w:multiLevelType w:val="multilevel"/>
    <w:tmpl w:val="615ECD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32198F"/>
    <w:multiLevelType w:val="multilevel"/>
    <w:tmpl w:val="6680C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964B7"/>
    <w:multiLevelType w:val="multilevel"/>
    <w:tmpl w:val="195E9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35DE1"/>
    <w:multiLevelType w:val="multilevel"/>
    <w:tmpl w:val="714E47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0E00FA"/>
    <w:multiLevelType w:val="multilevel"/>
    <w:tmpl w:val="64DE2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3D4075"/>
    <w:multiLevelType w:val="multilevel"/>
    <w:tmpl w:val="06F8B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81688B"/>
    <w:multiLevelType w:val="multilevel"/>
    <w:tmpl w:val="CCBC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0F5AB6"/>
    <w:multiLevelType w:val="multilevel"/>
    <w:tmpl w:val="A19C5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5C7571"/>
    <w:multiLevelType w:val="multilevel"/>
    <w:tmpl w:val="96A60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8C46FF"/>
    <w:multiLevelType w:val="multilevel"/>
    <w:tmpl w:val="D1565C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BE3C10"/>
    <w:multiLevelType w:val="multilevel"/>
    <w:tmpl w:val="F0B63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755234"/>
    <w:multiLevelType w:val="multilevel"/>
    <w:tmpl w:val="9F2E3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5D4F39"/>
    <w:multiLevelType w:val="multilevel"/>
    <w:tmpl w:val="15A23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991ED1"/>
    <w:multiLevelType w:val="multilevel"/>
    <w:tmpl w:val="EE9A3E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2720A"/>
    <w:multiLevelType w:val="multilevel"/>
    <w:tmpl w:val="93A6B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527E06"/>
    <w:multiLevelType w:val="multilevel"/>
    <w:tmpl w:val="E8546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A26E47"/>
    <w:multiLevelType w:val="multilevel"/>
    <w:tmpl w:val="E74AA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B4484"/>
    <w:multiLevelType w:val="multilevel"/>
    <w:tmpl w:val="7B201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CA3C8C"/>
    <w:multiLevelType w:val="multilevel"/>
    <w:tmpl w:val="09B01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2261AB"/>
    <w:multiLevelType w:val="multilevel"/>
    <w:tmpl w:val="62BEB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F113B8"/>
    <w:multiLevelType w:val="multilevel"/>
    <w:tmpl w:val="5700E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A9125C"/>
    <w:multiLevelType w:val="multilevel"/>
    <w:tmpl w:val="26945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66F75"/>
    <w:multiLevelType w:val="multilevel"/>
    <w:tmpl w:val="386AB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B242B2"/>
    <w:multiLevelType w:val="multilevel"/>
    <w:tmpl w:val="D8E8E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34221"/>
    <w:multiLevelType w:val="multilevel"/>
    <w:tmpl w:val="79AC4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E64DC1"/>
    <w:multiLevelType w:val="multilevel"/>
    <w:tmpl w:val="3B386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5B613D"/>
    <w:multiLevelType w:val="multilevel"/>
    <w:tmpl w:val="7E700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EC062A"/>
    <w:multiLevelType w:val="multilevel"/>
    <w:tmpl w:val="5E3204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363369"/>
    <w:multiLevelType w:val="multilevel"/>
    <w:tmpl w:val="040CA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C04"/>
    <w:multiLevelType w:val="multilevel"/>
    <w:tmpl w:val="6C789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D1DFF"/>
    <w:multiLevelType w:val="multilevel"/>
    <w:tmpl w:val="D41E1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9D0955"/>
    <w:multiLevelType w:val="multilevel"/>
    <w:tmpl w:val="422E3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662A8F"/>
    <w:multiLevelType w:val="multilevel"/>
    <w:tmpl w:val="B6B83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9740A"/>
    <w:multiLevelType w:val="multilevel"/>
    <w:tmpl w:val="00644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D2BFA"/>
    <w:multiLevelType w:val="multilevel"/>
    <w:tmpl w:val="B56EC3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956929">
    <w:abstractNumId w:val="0"/>
  </w:num>
  <w:num w:numId="2" w16cid:durableId="348990372">
    <w:abstractNumId w:val="29"/>
  </w:num>
  <w:num w:numId="3" w16cid:durableId="1450079869">
    <w:abstractNumId w:val="19"/>
  </w:num>
  <w:num w:numId="4" w16cid:durableId="1853377009">
    <w:abstractNumId w:val="36"/>
  </w:num>
  <w:num w:numId="5" w16cid:durableId="1886091928">
    <w:abstractNumId w:val="16"/>
  </w:num>
  <w:num w:numId="6" w16cid:durableId="1381898194">
    <w:abstractNumId w:val="37"/>
  </w:num>
  <w:num w:numId="7" w16cid:durableId="140735136">
    <w:abstractNumId w:val="8"/>
  </w:num>
  <w:num w:numId="8" w16cid:durableId="2113822770">
    <w:abstractNumId w:val="42"/>
  </w:num>
  <w:num w:numId="9" w16cid:durableId="1523012699">
    <w:abstractNumId w:val="32"/>
  </w:num>
  <w:num w:numId="10" w16cid:durableId="818768426">
    <w:abstractNumId w:val="5"/>
  </w:num>
  <w:num w:numId="11" w16cid:durableId="1440836106">
    <w:abstractNumId w:val="1"/>
  </w:num>
  <w:num w:numId="12" w16cid:durableId="524710073">
    <w:abstractNumId w:val="28"/>
  </w:num>
  <w:num w:numId="13" w16cid:durableId="656307006">
    <w:abstractNumId w:val="10"/>
  </w:num>
  <w:num w:numId="14" w16cid:durableId="1390181974">
    <w:abstractNumId w:val="13"/>
  </w:num>
  <w:num w:numId="15" w16cid:durableId="1793555007">
    <w:abstractNumId w:val="40"/>
  </w:num>
  <w:num w:numId="16" w16cid:durableId="171066316">
    <w:abstractNumId w:val="46"/>
  </w:num>
  <w:num w:numId="17" w16cid:durableId="842084655">
    <w:abstractNumId w:val="18"/>
  </w:num>
  <w:num w:numId="18" w16cid:durableId="1613438698">
    <w:abstractNumId w:val="39"/>
  </w:num>
  <w:num w:numId="19" w16cid:durableId="2037460077">
    <w:abstractNumId w:val="12"/>
  </w:num>
  <w:num w:numId="20" w16cid:durableId="139688124">
    <w:abstractNumId w:val="7"/>
  </w:num>
  <w:num w:numId="21" w16cid:durableId="537931012">
    <w:abstractNumId w:val="17"/>
  </w:num>
  <w:num w:numId="22" w16cid:durableId="1032193052">
    <w:abstractNumId w:val="25"/>
  </w:num>
  <w:num w:numId="23" w16cid:durableId="1657799690">
    <w:abstractNumId w:val="20"/>
  </w:num>
  <w:num w:numId="24" w16cid:durableId="767774697">
    <w:abstractNumId w:val="22"/>
  </w:num>
  <w:num w:numId="25" w16cid:durableId="1847937277">
    <w:abstractNumId w:val="3"/>
  </w:num>
  <w:num w:numId="26" w16cid:durableId="1360474384">
    <w:abstractNumId w:val="31"/>
  </w:num>
  <w:num w:numId="27" w16cid:durableId="2061174035">
    <w:abstractNumId w:val="27"/>
  </w:num>
  <w:num w:numId="28" w16cid:durableId="1754349696">
    <w:abstractNumId w:val="34"/>
  </w:num>
  <w:num w:numId="29" w16cid:durableId="899704634">
    <w:abstractNumId w:val="45"/>
  </w:num>
  <w:num w:numId="30" w16cid:durableId="1690907402">
    <w:abstractNumId w:val="4"/>
  </w:num>
  <w:num w:numId="31" w16cid:durableId="1407997081">
    <w:abstractNumId w:val="33"/>
  </w:num>
  <w:num w:numId="32" w16cid:durableId="782116067">
    <w:abstractNumId w:val="9"/>
  </w:num>
  <w:num w:numId="33" w16cid:durableId="1652127460">
    <w:abstractNumId w:val="35"/>
  </w:num>
  <w:num w:numId="34" w16cid:durableId="1399086121">
    <w:abstractNumId w:val="23"/>
  </w:num>
  <w:num w:numId="35" w16cid:durableId="1375738682">
    <w:abstractNumId w:val="11"/>
  </w:num>
  <w:num w:numId="36" w16cid:durableId="875893510">
    <w:abstractNumId w:val="30"/>
  </w:num>
  <w:num w:numId="37" w16cid:durableId="2124382196">
    <w:abstractNumId w:val="2"/>
  </w:num>
  <w:num w:numId="38" w16cid:durableId="107165304">
    <w:abstractNumId w:val="43"/>
  </w:num>
  <w:num w:numId="39" w16cid:durableId="1247887404">
    <w:abstractNumId w:val="44"/>
  </w:num>
  <w:num w:numId="40" w16cid:durableId="391079659">
    <w:abstractNumId w:val="15"/>
  </w:num>
  <w:num w:numId="41" w16cid:durableId="93137416">
    <w:abstractNumId w:val="47"/>
  </w:num>
  <w:num w:numId="42" w16cid:durableId="659310535">
    <w:abstractNumId w:val="14"/>
  </w:num>
  <w:num w:numId="43" w16cid:durableId="1627927928">
    <w:abstractNumId w:val="38"/>
  </w:num>
  <w:num w:numId="44" w16cid:durableId="36005867">
    <w:abstractNumId w:val="26"/>
  </w:num>
  <w:num w:numId="45" w16cid:durableId="2043817929">
    <w:abstractNumId w:val="6"/>
  </w:num>
  <w:num w:numId="46" w16cid:durableId="1591235287">
    <w:abstractNumId w:val="21"/>
  </w:num>
  <w:num w:numId="47" w16cid:durableId="1470630054">
    <w:abstractNumId w:val="24"/>
  </w:num>
  <w:num w:numId="48" w16cid:durableId="209597459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97"/>
    <w:rsid w:val="002B233C"/>
    <w:rsid w:val="00532797"/>
    <w:rsid w:val="009C7D8E"/>
    <w:rsid w:val="00B700C1"/>
    <w:rsid w:val="00F51B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07AC"/>
  <w15:chartTrackingRefBased/>
  <w15:docId w15:val="{1411687D-C4C3-412D-AB1E-89C7DEF3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700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olo2">
    <w:name w:val="heading 2"/>
    <w:basedOn w:val="Normale"/>
    <w:next w:val="Normale"/>
    <w:link w:val="Titolo2Carattere"/>
    <w:uiPriority w:val="9"/>
    <w:semiHidden/>
    <w:unhideWhenUsed/>
    <w:qFormat/>
    <w:rsid w:val="00B70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uiPriority w:val="9"/>
    <w:semiHidden/>
    <w:unhideWhenUsed/>
    <w:qFormat/>
    <w:rsid w:val="00B700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00C1"/>
    <w:rPr>
      <w:rFonts w:ascii="Times New Roman" w:eastAsia="Times New Roman" w:hAnsi="Times New Roman" w:cs="Times New Roman"/>
      <w:b/>
      <w:bCs/>
      <w:kern w:val="36"/>
      <w:sz w:val="48"/>
      <w:szCs w:val="48"/>
      <w:lang w:eastAsia="en-GB"/>
    </w:rPr>
  </w:style>
  <w:style w:type="paragraph" w:styleId="NormaleWeb">
    <w:name w:val="Normal (Web)"/>
    <w:basedOn w:val="Normale"/>
    <w:uiPriority w:val="99"/>
    <w:semiHidden/>
    <w:unhideWhenUsed/>
    <w:rsid w:val="00B700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B700C1"/>
    <w:rPr>
      <w:b/>
      <w:bCs/>
    </w:rPr>
  </w:style>
  <w:style w:type="character" w:customStyle="1" w:styleId="Titolo2Carattere">
    <w:name w:val="Titolo 2 Carattere"/>
    <w:basedOn w:val="Carpredefinitoparagrafo"/>
    <w:link w:val="Titolo2"/>
    <w:uiPriority w:val="9"/>
    <w:semiHidden/>
    <w:rsid w:val="00B700C1"/>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semiHidden/>
    <w:unhideWhenUsed/>
    <w:rsid w:val="00B700C1"/>
    <w:rPr>
      <w:color w:val="0000FF"/>
      <w:u w:val="single"/>
    </w:rPr>
  </w:style>
  <w:style w:type="character" w:styleId="Enfasicorsivo">
    <w:name w:val="Emphasis"/>
    <w:basedOn w:val="Carpredefinitoparagrafo"/>
    <w:uiPriority w:val="20"/>
    <w:qFormat/>
    <w:rsid w:val="00B700C1"/>
    <w:rPr>
      <w:i/>
      <w:iCs/>
    </w:rPr>
  </w:style>
  <w:style w:type="character" w:customStyle="1" w:styleId="Titolo4Carattere">
    <w:name w:val="Titolo 4 Carattere"/>
    <w:basedOn w:val="Carpredefinitoparagrafo"/>
    <w:link w:val="Titolo4"/>
    <w:uiPriority w:val="9"/>
    <w:semiHidden/>
    <w:rsid w:val="00B700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8171">
      <w:bodyDiv w:val="1"/>
      <w:marLeft w:val="0"/>
      <w:marRight w:val="0"/>
      <w:marTop w:val="0"/>
      <w:marBottom w:val="0"/>
      <w:divBdr>
        <w:top w:val="none" w:sz="0" w:space="0" w:color="auto"/>
        <w:left w:val="none" w:sz="0" w:space="0" w:color="auto"/>
        <w:bottom w:val="none" w:sz="0" w:space="0" w:color="auto"/>
        <w:right w:val="none" w:sz="0" w:space="0" w:color="auto"/>
      </w:divBdr>
      <w:divsChild>
        <w:div w:id="296767387">
          <w:marLeft w:val="0"/>
          <w:marRight w:val="0"/>
          <w:marTop w:val="0"/>
          <w:marBottom w:val="0"/>
          <w:divBdr>
            <w:top w:val="none" w:sz="0" w:space="0" w:color="auto"/>
            <w:left w:val="none" w:sz="0" w:space="0" w:color="auto"/>
            <w:bottom w:val="none" w:sz="0" w:space="0" w:color="auto"/>
            <w:right w:val="none" w:sz="0" w:space="0" w:color="auto"/>
          </w:divBdr>
        </w:div>
      </w:divsChild>
    </w:div>
    <w:div w:id="248999881">
      <w:bodyDiv w:val="1"/>
      <w:marLeft w:val="0"/>
      <w:marRight w:val="0"/>
      <w:marTop w:val="0"/>
      <w:marBottom w:val="0"/>
      <w:divBdr>
        <w:top w:val="none" w:sz="0" w:space="0" w:color="auto"/>
        <w:left w:val="none" w:sz="0" w:space="0" w:color="auto"/>
        <w:bottom w:val="none" w:sz="0" w:space="0" w:color="auto"/>
        <w:right w:val="none" w:sz="0" w:space="0" w:color="auto"/>
      </w:divBdr>
      <w:divsChild>
        <w:div w:id="481582200">
          <w:marLeft w:val="0"/>
          <w:marRight w:val="0"/>
          <w:marTop w:val="0"/>
          <w:marBottom w:val="150"/>
          <w:divBdr>
            <w:top w:val="none" w:sz="0" w:space="0" w:color="auto"/>
            <w:left w:val="none" w:sz="0" w:space="0" w:color="auto"/>
            <w:bottom w:val="none" w:sz="0" w:space="0" w:color="auto"/>
            <w:right w:val="none" w:sz="0" w:space="0" w:color="auto"/>
          </w:divBdr>
        </w:div>
      </w:divsChild>
    </w:div>
    <w:div w:id="275329736">
      <w:bodyDiv w:val="1"/>
      <w:marLeft w:val="0"/>
      <w:marRight w:val="0"/>
      <w:marTop w:val="0"/>
      <w:marBottom w:val="0"/>
      <w:divBdr>
        <w:top w:val="none" w:sz="0" w:space="0" w:color="auto"/>
        <w:left w:val="none" w:sz="0" w:space="0" w:color="auto"/>
        <w:bottom w:val="none" w:sz="0" w:space="0" w:color="auto"/>
        <w:right w:val="none" w:sz="0" w:space="0" w:color="auto"/>
      </w:divBdr>
      <w:divsChild>
        <w:div w:id="736629665">
          <w:marLeft w:val="0"/>
          <w:marRight w:val="0"/>
          <w:marTop w:val="0"/>
          <w:marBottom w:val="150"/>
          <w:divBdr>
            <w:top w:val="none" w:sz="0" w:space="0" w:color="auto"/>
            <w:left w:val="none" w:sz="0" w:space="0" w:color="auto"/>
            <w:bottom w:val="none" w:sz="0" w:space="0" w:color="auto"/>
            <w:right w:val="none" w:sz="0" w:space="0" w:color="auto"/>
          </w:divBdr>
        </w:div>
      </w:divsChild>
    </w:div>
    <w:div w:id="281694021">
      <w:bodyDiv w:val="1"/>
      <w:marLeft w:val="0"/>
      <w:marRight w:val="0"/>
      <w:marTop w:val="0"/>
      <w:marBottom w:val="0"/>
      <w:divBdr>
        <w:top w:val="none" w:sz="0" w:space="0" w:color="auto"/>
        <w:left w:val="none" w:sz="0" w:space="0" w:color="auto"/>
        <w:bottom w:val="none" w:sz="0" w:space="0" w:color="auto"/>
        <w:right w:val="none" w:sz="0" w:space="0" w:color="auto"/>
      </w:divBdr>
      <w:divsChild>
        <w:div w:id="1712611619">
          <w:marLeft w:val="0"/>
          <w:marRight w:val="0"/>
          <w:marTop w:val="0"/>
          <w:marBottom w:val="0"/>
          <w:divBdr>
            <w:top w:val="none" w:sz="0" w:space="0" w:color="auto"/>
            <w:left w:val="none" w:sz="0" w:space="0" w:color="auto"/>
            <w:bottom w:val="none" w:sz="0" w:space="0" w:color="auto"/>
            <w:right w:val="none" w:sz="0" w:space="0" w:color="auto"/>
          </w:divBdr>
        </w:div>
      </w:divsChild>
    </w:div>
    <w:div w:id="289751041">
      <w:bodyDiv w:val="1"/>
      <w:marLeft w:val="0"/>
      <w:marRight w:val="0"/>
      <w:marTop w:val="0"/>
      <w:marBottom w:val="0"/>
      <w:divBdr>
        <w:top w:val="none" w:sz="0" w:space="0" w:color="auto"/>
        <w:left w:val="none" w:sz="0" w:space="0" w:color="auto"/>
        <w:bottom w:val="none" w:sz="0" w:space="0" w:color="auto"/>
        <w:right w:val="none" w:sz="0" w:space="0" w:color="auto"/>
      </w:divBdr>
      <w:divsChild>
        <w:div w:id="1451778886">
          <w:marLeft w:val="0"/>
          <w:marRight w:val="0"/>
          <w:marTop w:val="0"/>
          <w:marBottom w:val="0"/>
          <w:divBdr>
            <w:top w:val="none" w:sz="0" w:space="0" w:color="auto"/>
            <w:left w:val="none" w:sz="0" w:space="0" w:color="auto"/>
            <w:bottom w:val="none" w:sz="0" w:space="0" w:color="auto"/>
            <w:right w:val="none" w:sz="0" w:space="0" w:color="auto"/>
          </w:divBdr>
        </w:div>
      </w:divsChild>
    </w:div>
    <w:div w:id="391194103">
      <w:bodyDiv w:val="1"/>
      <w:marLeft w:val="0"/>
      <w:marRight w:val="0"/>
      <w:marTop w:val="0"/>
      <w:marBottom w:val="0"/>
      <w:divBdr>
        <w:top w:val="none" w:sz="0" w:space="0" w:color="auto"/>
        <w:left w:val="none" w:sz="0" w:space="0" w:color="auto"/>
        <w:bottom w:val="none" w:sz="0" w:space="0" w:color="auto"/>
        <w:right w:val="none" w:sz="0" w:space="0" w:color="auto"/>
      </w:divBdr>
      <w:divsChild>
        <w:div w:id="775712660">
          <w:marLeft w:val="0"/>
          <w:marRight w:val="0"/>
          <w:marTop w:val="0"/>
          <w:marBottom w:val="0"/>
          <w:divBdr>
            <w:top w:val="none" w:sz="0" w:space="0" w:color="auto"/>
            <w:left w:val="none" w:sz="0" w:space="0" w:color="auto"/>
            <w:bottom w:val="none" w:sz="0" w:space="0" w:color="auto"/>
            <w:right w:val="none" w:sz="0" w:space="0" w:color="auto"/>
          </w:divBdr>
        </w:div>
      </w:divsChild>
    </w:div>
    <w:div w:id="588200547">
      <w:bodyDiv w:val="1"/>
      <w:marLeft w:val="0"/>
      <w:marRight w:val="0"/>
      <w:marTop w:val="0"/>
      <w:marBottom w:val="0"/>
      <w:divBdr>
        <w:top w:val="none" w:sz="0" w:space="0" w:color="auto"/>
        <w:left w:val="none" w:sz="0" w:space="0" w:color="auto"/>
        <w:bottom w:val="none" w:sz="0" w:space="0" w:color="auto"/>
        <w:right w:val="none" w:sz="0" w:space="0" w:color="auto"/>
      </w:divBdr>
      <w:divsChild>
        <w:div w:id="338234299">
          <w:marLeft w:val="0"/>
          <w:marRight w:val="0"/>
          <w:marTop w:val="0"/>
          <w:marBottom w:val="0"/>
          <w:divBdr>
            <w:top w:val="none" w:sz="0" w:space="0" w:color="auto"/>
            <w:left w:val="none" w:sz="0" w:space="0" w:color="auto"/>
            <w:bottom w:val="none" w:sz="0" w:space="0" w:color="auto"/>
            <w:right w:val="none" w:sz="0" w:space="0" w:color="auto"/>
          </w:divBdr>
        </w:div>
      </w:divsChild>
    </w:div>
    <w:div w:id="808089170">
      <w:bodyDiv w:val="1"/>
      <w:marLeft w:val="0"/>
      <w:marRight w:val="0"/>
      <w:marTop w:val="0"/>
      <w:marBottom w:val="0"/>
      <w:divBdr>
        <w:top w:val="none" w:sz="0" w:space="0" w:color="auto"/>
        <w:left w:val="none" w:sz="0" w:space="0" w:color="auto"/>
        <w:bottom w:val="none" w:sz="0" w:space="0" w:color="auto"/>
        <w:right w:val="none" w:sz="0" w:space="0" w:color="auto"/>
      </w:divBdr>
      <w:divsChild>
        <w:div w:id="1948803317">
          <w:marLeft w:val="0"/>
          <w:marRight w:val="0"/>
          <w:marTop w:val="0"/>
          <w:marBottom w:val="150"/>
          <w:divBdr>
            <w:top w:val="none" w:sz="0" w:space="0" w:color="auto"/>
            <w:left w:val="none" w:sz="0" w:space="0" w:color="auto"/>
            <w:bottom w:val="none" w:sz="0" w:space="0" w:color="auto"/>
            <w:right w:val="none" w:sz="0" w:space="0" w:color="auto"/>
          </w:divBdr>
        </w:div>
      </w:divsChild>
    </w:div>
    <w:div w:id="844589798">
      <w:bodyDiv w:val="1"/>
      <w:marLeft w:val="0"/>
      <w:marRight w:val="0"/>
      <w:marTop w:val="0"/>
      <w:marBottom w:val="0"/>
      <w:divBdr>
        <w:top w:val="none" w:sz="0" w:space="0" w:color="auto"/>
        <w:left w:val="none" w:sz="0" w:space="0" w:color="auto"/>
        <w:bottom w:val="none" w:sz="0" w:space="0" w:color="auto"/>
        <w:right w:val="none" w:sz="0" w:space="0" w:color="auto"/>
      </w:divBdr>
      <w:divsChild>
        <w:div w:id="1053769707">
          <w:marLeft w:val="0"/>
          <w:marRight w:val="0"/>
          <w:marTop w:val="0"/>
          <w:marBottom w:val="150"/>
          <w:divBdr>
            <w:top w:val="none" w:sz="0" w:space="0" w:color="auto"/>
            <w:left w:val="none" w:sz="0" w:space="0" w:color="auto"/>
            <w:bottom w:val="none" w:sz="0" w:space="0" w:color="auto"/>
            <w:right w:val="none" w:sz="0" w:space="0" w:color="auto"/>
          </w:divBdr>
        </w:div>
      </w:divsChild>
    </w:div>
    <w:div w:id="872038669">
      <w:bodyDiv w:val="1"/>
      <w:marLeft w:val="0"/>
      <w:marRight w:val="0"/>
      <w:marTop w:val="0"/>
      <w:marBottom w:val="0"/>
      <w:divBdr>
        <w:top w:val="none" w:sz="0" w:space="0" w:color="auto"/>
        <w:left w:val="none" w:sz="0" w:space="0" w:color="auto"/>
        <w:bottom w:val="none" w:sz="0" w:space="0" w:color="auto"/>
        <w:right w:val="none" w:sz="0" w:space="0" w:color="auto"/>
      </w:divBdr>
      <w:divsChild>
        <w:div w:id="1701083576">
          <w:marLeft w:val="0"/>
          <w:marRight w:val="0"/>
          <w:marTop w:val="0"/>
          <w:marBottom w:val="0"/>
          <w:divBdr>
            <w:top w:val="none" w:sz="0" w:space="0" w:color="auto"/>
            <w:left w:val="none" w:sz="0" w:space="0" w:color="auto"/>
            <w:bottom w:val="none" w:sz="0" w:space="0" w:color="auto"/>
            <w:right w:val="none" w:sz="0" w:space="0" w:color="auto"/>
          </w:divBdr>
        </w:div>
      </w:divsChild>
    </w:div>
    <w:div w:id="964237229">
      <w:bodyDiv w:val="1"/>
      <w:marLeft w:val="0"/>
      <w:marRight w:val="0"/>
      <w:marTop w:val="0"/>
      <w:marBottom w:val="0"/>
      <w:divBdr>
        <w:top w:val="none" w:sz="0" w:space="0" w:color="auto"/>
        <w:left w:val="none" w:sz="0" w:space="0" w:color="auto"/>
        <w:bottom w:val="none" w:sz="0" w:space="0" w:color="auto"/>
        <w:right w:val="none" w:sz="0" w:space="0" w:color="auto"/>
      </w:divBdr>
      <w:divsChild>
        <w:div w:id="141898110">
          <w:marLeft w:val="0"/>
          <w:marRight w:val="0"/>
          <w:marTop w:val="0"/>
          <w:marBottom w:val="0"/>
          <w:divBdr>
            <w:top w:val="none" w:sz="0" w:space="0" w:color="auto"/>
            <w:left w:val="none" w:sz="0" w:space="0" w:color="auto"/>
            <w:bottom w:val="none" w:sz="0" w:space="0" w:color="auto"/>
            <w:right w:val="none" w:sz="0" w:space="0" w:color="auto"/>
          </w:divBdr>
        </w:div>
      </w:divsChild>
    </w:div>
    <w:div w:id="1013261126">
      <w:bodyDiv w:val="1"/>
      <w:marLeft w:val="0"/>
      <w:marRight w:val="0"/>
      <w:marTop w:val="0"/>
      <w:marBottom w:val="0"/>
      <w:divBdr>
        <w:top w:val="none" w:sz="0" w:space="0" w:color="auto"/>
        <w:left w:val="none" w:sz="0" w:space="0" w:color="auto"/>
        <w:bottom w:val="none" w:sz="0" w:space="0" w:color="auto"/>
        <w:right w:val="none" w:sz="0" w:space="0" w:color="auto"/>
      </w:divBdr>
      <w:divsChild>
        <w:div w:id="1653875349">
          <w:marLeft w:val="0"/>
          <w:marRight w:val="0"/>
          <w:marTop w:val="0"/>
          <w:marBottom w:val="150"/>
          <w:divBdr>
            <w:top w:val="none" w:sz="0" w:space="0" w:color="auto"/>
            <w:left w:val="none" w:sz="0" w:space="0" w:color="auto"/>
            <w:bottom w:val="none" w:sz="0" w:space="0" w:color="auto"/>
            <w:right w:val="none" w:sz="0" w:space="0" w:color="auto"/>
          </w:divBdr>
        </w:div>
      </w:divsChild>
    </w:div>
    <w:div w:id="1224683858">
      <w:bodyDiv w:val="1"/>
      <w:marLeft w:val="0"/>
      <w:marRight w:val="0"/>
      <w:marTop w:val="0"/>
      <w:marBottom w:val="0"/>
      <w:divBdr>
        <w:top w:val="none" w:sz="0" w:space="0" w:color="auto"/>
        <w:left w:val="none" w:sz="0" w:space="0" w:color="auto"/>
        <w:bottom w:val="none" w:sz="0" w:space="0" w:color="auto"/>
        <w:right w:val="none" w:sz="0" w:space="0" w:color="auto"/>
      </w:divBdr>
      <w:divsChild>
        <w:div w:id="1908105978">
          <w:marLeft w:val="0"/>
          <w:marRight w:val="0"/>
          <w:marTop w:val="0"/>
          <w:marBottom w:val="0"/>
          <w:divBdr>
            <w:top w:val="none" w:sz="0" w:space="0" w:color="auto"/>
            <w:left w:val="none" w:sz="0" w:space="0" w:color="auto"/>
            <w:bottom w:val="none" w:sz="0" w:space="0" w:color="auto"/>
            <w:right w:val="none" w:sz="0" w:space="0" w:color="auto"/>
          </w:divBdr>
        </w:div>
      </w:divsChild>
    </w:div>
    <w:div w:id="1246766117">
      <w:bodyDiv w:val="1"/>
      <w:marLeft w:val="0"/>
      <w:marRight w:val="0"/>
      <w:marTop w:val="0"/>
      <w:marBottom w:val="0"/>
      <w:divBdr>
        <w:top w:val="none" w:sz="0" w:space="0" w:color="auto"/>
        <w:left w:val="none" w:sz="0" w:space="0" w:color="auto"/>
        <w:bottom w:val="none" w:sz="0" w:space="0" w:color="auto"/>
        <w:right w:val="none" w:sz="0" w:space="0" w:color="auto"/>
      </w:divBdr>
      <w:divsChild>
        <w:div w:id="1566187724">
          <w:marLeft w:val="0"/>
          <w:marRight w:val="0"/>
          <w:marTop w:val="0"/>
          <w:marBottom w:val="150"/>
          <w:divBdr>
            <w:top w:val="none" w:sz="0" w:space="0" w:color="auto"/>
            <w:left w:val="none" w:sz="0" w:space="0" w:color="auto"/>
            <w:bottom w:val="none" w:sz="0" w:space="0" w:color="auto"/>
            <w:right w:val="none" w:sz="0" w:space="0" w:color="auto"/>
          </w:divBdr>
        </w:div>
      </w:divsChild>
    </w:div>
    <w:div w:id="1294216846">
      <w:bodyDiv w:val="1"/>
      <w:marLeft w:val="0"/>
      <w:marRight w:val="0"/>
      <w:marTop w:val="0"/>
      <w:marBottom w:val="0"/>
      <w:divBdr>
        <w:top w:val="none" w:sz="0" w:space="0" w:color="auto"/>
        <w:left w:val="none" w:sz="0" w:space="0" w:color="auto"/>
        <w:bottom w:val="none" w:sz="0" w:space="0" w:color="auto"/>
        <w:right w:val="none" w:sz="0" w:space="0" w:color="auto"/>
      </w:divBdr>
      <w:divsChild>
        <w:div w:id="1289435655">
          <w:marLeft w:val="0"/>
          <w:marRight w:val="0"/>
          <w:marTop w:val="0"/>
          <w:marBottom w:val="0"/>
          <w:divBdr>
            <w:top w:val="none" w:sz="0" w:space="0" w:color="auto"/>
            <w:left w:val="none" w:sz="0" w:space="0" w:color="auto"/>
            <w:bottom w:val="none" w:sz="0" w:space="0" w:color="auto"/>
            <w:right w:val="none" w:sz="0" w:space="0" w:color="auto"/>
          </w:divBdr>
          <w:divsChild>
            <w:div w:id="1865750848">
              <w:marLeft w:val="0"/>
              <w:marRight w:val="0"/>
              <w:marTop w:val="0"/>
              <w:marBottom w:val="0"/>
              <w:divBdr>
                <w:top w:val="none" w:sz="0" w:space="0" w:color="auto"/>
                <w:left w:val="none" w:sz="0" w:space="0" w:color="auto"/>
                <w:bottom w:val="none" w:sz="0" w:space="0" w:color="auto"/>
                <w:right w:val="none" w:sz="0" w:space="0" w:color="auto"/>
              </w:divBdr>
              <w:divsChild>
                <w:div w:id="821822257">
                  <w:marLeft w:val="0"/>
                  <w:marRight w:val="0"/>
                  <w:marTop w:val="0"/>
                  <w:marBottom w:val="0"/>
                  <w:divBdr>
                    <w:top w:val="none" w:sz="0" w:space="0" w:color="auto"/>
                    <w:left w:val="none" w:sz="0" w:space="0" w:color="auto"/>
                    <w:bottom w:val="none" w:sz="0" w:space="0" w:color="auto"/>
                    <w:right w:val="none" w:sz="0" w:space="0" w:color="auto"/>
                  </w:divBdr>
                  <w:divsChild>
                    <w:div w:id="645862302">
                      <w:marLeft w:val="0"/>
                      <w:marRight w:val="0"/>
                      <w:marTop w:val="0"/>
                      <w:marBottom w:val="0"/>
                      <w:divBdr>
                        <w:top w:val="none" w:sz="0" w:space="0" w:color="auto"/>
                        <w:left w:val="none" w:sz="0" w:space="0" w:color="auto"/>
                        <w:bottom w:val="none" w:sz="0" w:space="0" w:color="auto"/>
                        <w:right w:val="none" w:sz="0" w:space="0" w:color="auto"/>
                      </w:divBdr>
                      <w:divsChild>
                        <w:div w:id="15665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0909">
          <w:marLeft w:val="0"/>
          <w:marRight w:val="0"/>
          <w:marTop w:val="0"/>
          <w:marBottom w:val="0"/>
          <w:divBdr>
            <w:top w:val="single" w:sz="6" w:space="0" w:color="F2F2F2"/>
            <w:left w:val="none" w:sz="0" w:space="0" w:color="auto"/>
            <w:bottom w:val="none" w:sz="0" w:space="0" w:color="auto"/>
            <w:right w:val="none" w:sz="0" w:space="0" w:color="auto"/>
          </w:divBdr>
          <w:divsChild>
            <w:div w:id="397945339">
              <w:marLeft w:val="0"/>
              <w:marRight w:val="0"/>
              <w:marTop w:val="0"/>
              <w:marBottom w:val="0"/>
              <w:divBdr>
                <w:top w:val="none" w:sz="0" w:space="0" w:color="auto"/>
                <w:left w:val="none" w:sz="0" w:space="0" w:color="auto"/>
                <w:bottom w:val="none" w:sz="0" w:space="0" w:color="auto"/>
                <w:right w:val="none" w:sz="0" w:space="0" w:color="auto"/>
              </w:divBdr>
              <w:divsChild>
                <w:div w:id="206644157">
                  <w:marLeft w:val="0"/>
                  <w:marRight w:val="0"/>
                  <w:marTop w:val="0"/>
                  <w:marBottom w:val="0"/>
                  <w:divBdr>
                    <w:top w:val="none" w:sz="0" w:space="0" w:color="auto"/>
                    <w:left w:val="none" w:sz="0" w:space="0" w:color="auto"/>
                    <w:bottom w:val="none" w:sz="0" w:space="0" w:color="auto"/>
                    <w:right w:val="none" w:sz="0" w:space="0" w:color="auto"/>
                  </w:divBdr>
                  <w:divsChild>
                    <w:div w:id="1309478783">
                      <w:marLeft w:val="0"/>
                      <w:marRight w:val="450"/>
                      <w:marTop w:val="0"/>
                      <w:marBottom w:val="0"/>
                      <w:divBdr>
                        <w:top w:val="none" w:sz="0" w:space="0" w:color="auto"/>
                        <w:left w:val="none" w:sz="0" w:space="0" w:color="auto"/>
                        <w:bottom w:val="none" w:sz="0" w:space="0" w:color="auto"/>
                        <w:right w:val="none" w:sz="0" w:space="0" w:color="auto"/>
                      </w:divBdr>
                      <w:divsChild>
                        <w:div w:id="1254243097">
                          <w:marLeft w:val="0"/>
                          <w:marRight w:val="0"/>
                          <w:marTop w:val="0"/>
                          <w:marBottom w:val="0"/>
                          <w:divBdr>
                            <w:top w:val="none" w:sz="0" w:space="0" w:color="auto"/>
                            <w:left w:val="none" w:sz="0" w:space="0" w:color="auto"/>
                            <w:bottom w:val="none" w:sz="0" w:space="0" w:color="auto"/>
                            <w:right w:val="none" w:sz="0" w:space="0" w:color="auto"/>
                          </w:divBdr>
                          <w:divsChild>
                            <w:div w:id="6600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4807">
      <w:bodyDiv w:val="1"/>
      <w:marLeft w:val="0"/>
      <w:marRight w:val="0"/>
      <w:marTop w:val="0"/>
      <w:marBottom w:val="0"/>
      <w:divBdr>
        <w:top w:val="none" w:sz="0" w:space="0" w:color="auto"/>
        <w:left w:val="none" w:sz="0" w:space="0" w:color="auto"/>
        <w:bottom w:val="none" w:sz="0" w:space="0" w:color="auto"/>
        <w:right w:val="none" w:sz="0" w:space="0" w:color="auto"/>
      </w:divBdr>
      <w:divsChild>
        <w:div w:id="149713296">
          <w:marLeft w:val="0"/>
          <w:marRight w:val="0"/>
          <w:marTop w:val="0"/>
          <w:marBottom w:val="150"/>
          <w:divBdr>
            <w:top w:val="none" w:sz="0" w:space="0" w:color="auto"/>
            <w:left w:val="none" w:sz="0" w:space="0" w:color="auto"/>
            <w:bottom w:val="none" w:sz="0" w:space="0" w:color="auto"/>
            <w:right w:val="none" w:sz="0" w:space="0" w:color="auto"/>
          </w:divBdr>
        </w:div>
      </w:divsChild>
    </w:div>
    <w:div w:id="1302808806">
      <w:bodyDiv w:val="1"/>
      <w:marLeft w:val="0"/>
      <w:marRight w:val="0"/>
      <w:marTop w:val="0"/>
      <w:marBottom w:val="0"/>
      <w:divBdr>
        <w:top w:val="none" w:sz="0" w:space="0" w:color="auto"/>
        <w:left w:val="none" w:sz="0" w:space="0" w:color="auto"/>
        <w:bottom w:val="none" w:sz="0" w:space="0" w:color="auto"/>
        <w:right w:val="none" w:sz="0" w:space="0" w:color="auto"/>
      </w:divBdr>
      <w:divsChild>
        <w:div w:id="2119788988">
          <w:marLeft w:val="0"/>
          <w:marRight w:val="0"/>
          <w:marTop w:val="0"/>
          <w:marBottom w:val="0"/>
          <w:divBdr>
            <w:top w:val="none" w:sz="0" w:space="0" w:color="auto"/>
            <w:left w:val="none" w:sz="0" w:space="0" w:color="auto"/>
            <w:bottom w:val="none" w:sz="0" w:space="0" w:color="auto"/>
            <w:right w:val="none" w:sz="0" w:space="0" w:color="auto"/>
          </w:divBdr>
          <w:divsChild>
            <w:div w:id="1679581961">
              <w:marLeft w:val="0"/>
              <w:marRight w:val="0"/>
              <w:marTop w:val="0"/>
              <w:marBottom w:val="0"/>
              <w:divBdr>
                <w:top w:val="none" w:sz="0" w:space="0" w:color="auto"/>
                <w:left w:val="none" w:sz="0" w:space="0" w:color="auto"/>
                <w:bottom w:val="none" w:sz="0" w:space="0" w:color="auto"/>
                <w:right w:val="none" w:sz="0" w:space="0" w:color="auto"/>
              </w:divBdr>
              <w:divsChild>
                <w:div w:id="1878001770">
                  <w:marLeft w:val="0"/>
                  <w:marRight w:val="0"/>
                  <w:marTop w:val="0"/>
                  <w:marBottom w:val="0"/>
                  <w:divBdr>
                    <w:top w:val="none" w:sz="0" w:space="0" w:color="auto"/>
                    <w:left w:val="none" w:sz="0" w:space="0" w:color="auto"/>
                    <w:bottom w:val="none" w:sz="0" w:space="0" w:color="auto"/>
                    <w:right w:val="none" w:sz="0" w:space="0" w:color="auto"/>
                  </w:divBdr>
                  <w:divsChild>
                    <w:div w:id="1947149351">
                      <w:marLeft w:val="0"/>
                      <w:marRight w:val="0"/>
                      <w:marTop w:val="0"/>
                      <w:marBottom w:val="0"/>
                      <w:divBdr>
                        <w:top w:val="none" w:sz="0" w:space="0" w:color="auto"/>
                        <w:left w:val="none" w:sz="0" w:space="0" w:color="auto"/>
                        <w:bottom w:val="none" w:sz="0" w:space="0" w:color="auto"/>
                        <w:right w:val="none" w:sz="0" w:space="0" w:color="auto"/>
                      </w:divBdr>
                      <w:divsChild>
                        <w:div w:id="21193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29129">
          <w:marLeft w:val="0"/>
          <w:marRight w:val="0"/>
          <w:marTop w:val="0"/>
          <w:marBottom w:val="0"/>
          <w:divBdr>
            <w:top w:val="single" w:sz="6" w:space="0" w:color="F2F2F2"/>
            <w:left w:val="none" w:sz="0" w:space="0" w:color="auto"/>
            <w:bottom w:val="none" w:sz="0" w:space="0" w:color="auto"/>
            <w:right w:val="none" w:sz="0" w:space="0" w:color="auto"/>
          </w:divBdr>
          <w:divsChild>
            <w:div w:id="1509951179">
              <w:marLeft w:val="0"/>
              <w:marRight w:val="0"/>
              <w:marTop w:val="0"/>
              <w:marBottom w:val="0"/>
              <w:divBdr>
                <w:top w:val="none" w:sz="0" w:space="0" w:color="auto"/>
                <w:left w:val="none" w:sz="0" w:space="0" w:color="auto"/>
                <w:bottom w:val="none" w:sz="0" w:space="0" w:color="auto"/>
                <w:right w:val="none" w:sz="0" w:space="0" w:color="auto"/>
              </w:divBdr>
              <w:divsChild>
                <w:div w:id="1908684673">
                  <w:marLeft w:val="0"/>
                  <w:marRight w:val="0"/>
                  <w:marTop w:val="0"/>
                  <w:marBottom w:val="0"/>
                  <w:divBdr>
                    <w:top w:val="none" w:sz="0" w:space="0" w:color="auto"/>
                    <w:left w:val="none" w:sz="0" w:space="0" w:color="auto"/>
                    <w:bottom w:val="none" w:sz="0" w:space="0" w:color="auto"/>
                    <w:right w:val="none" w:sz="0" w:space="0" w:color="auto"/>
                  </w:divBdr>
                  <w:divsChild>
                    <w:div w:id="1480807273">
                      <w:marLeft w:val="0"/>
                      <w:marRight w:val="450"/>
                      <w:marTop w:val="0"/>
                      <w:marBottom w:val="0"/>
                      <w:divBdr>
                        <w:top w:val="none" w:sz="0" w:space="0" w:color="auto"/>
                        <w:left w:val="none" w:sz="0" w:space="0" w:color="auto"/>
                        <w:bottom w:val="none" w:sz="0" w:space="0" w:color="auto"/>
                        <w:right w:val="none" w:sz="0" w:space="0" w:color="auto"/>
                      </w:divBdr>
                      <w:divsChild>
                        <w:div w:id="1749764327">
                          <w:marLeft w:val="0"/>
                          <w:marRight w:val="0"/>
                          <w:marTop w:val="0"/>
                          <w:marBottom w:val="0"/>
                          <w:divBdr>
                            <w:top w:val="none" w:sz="0" w:space="0" w:color="auto"/>
                            <w:left w:val="none" w:sz="0" w:space="0" w:color="auto"/>
                            <w:bottom w:val="none" w:sz="0" w:space="0" w:color="auto"/>
                            <w:right w:val="none" w:sz="0" w:space="0" w:color="auto"/>
                          </w:divBdr>
                          <w:divsChild>
                            <w:div w:id="19942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688195">
      <w:bodyDiv w:val="1"/>
      <w:marLeft w:val="0"/>
      <w:marRight w:val="0"/>
      <w:marTop w:val="0"/>
      <w:marBottom w:val="0"/>
      <w:divBdr>
        <w:top w:val="none" w:sz="0" w:space="0" w:color="auto"/>
        <w:left w:val="none" w:sz="0" w:space="0" w:color="auto"/>
        <w:bottom w:val="none" w:sz="0" w:space="0" w:color="auto"/>
        <w:right w:val="none" w:sz="0" w:space="0" w:color="auto"/>
      </w:divBdr>
      <w:divsChild>
        <w:div w:id="958032118">
          <w:marLeft w:val="0"/>
          <w:marRight w:val="0"/>
          <w:marTop w:val="0"/>
          <w:marBottom w:val="0"/>
          <w:divBdr>
            <w:top w:val="none" w:sz="0" w:space="0" w:color="auto"/>
            <w:left w:val="none" w:sz="0" w:space="0" w:color="auto"/>
            <w:bottom w:val="none" w:sz="0" w:space="0" w:color="auto"/>
            <w:right w:val="none" w:sz="0" w:space="0" w:color="auto"/>
          </w:divBdr>
        </w:div>
      </w:divsChild>
    </w:div>
    <w:div w:id="1339886516">
      <w:bodyDiv w:val="1"/>
      <w:marLeft w:val="0"/>
      <w:marRight w:val="0"/>
      <w:marTop w:val="0"/>
      <w:marBottom w:val="0"/>
      <w:divBdr>
        <w:top w:val="none" w:sz="0" w:space="0" w:color="auto"/>
        <w:left w:val="none" w:sz="0" w:space="0" w:color="auto"/>
        <w:bottom w:val="none" w:sz="0" w:space="0" w:color="auto"/>
        <w:right w:val="none" w:sz="0" w:space="0" w:color="auto"/>
      </w:divBdr>
      <w:divsChild>
        <w:div w:id="1079406512">
          <w:marLeft w:val="0"/>
          <w:marRight w:val="0"/>
          <w:marTop w:val="0"/>
          <w:marBottom w:val="0"/>
          <w:divBdr>
            <w:top w:val="none" w:sz="0" w:space="0" w:color="auto"/>
            <w:left w:val="none" w:sz="0" w:space="0" w:color="auto"/>
            <w:bottom w:val="none" w:sz="0" w:space="0" w:color="auto"/>
            <w:right w:val="none" w:sz="0" w:space="0" w:color="auto"/>
          </w:divBdr>
        </w:div>
      </w:divsChild>
    </w:div>
    <w:div w:id="1618247386">
      <w:bodyDiv w:val="1"/>
      <w:marLeft w:val="0"/>
      <w:marRight w:val="0"/>
      <w:marTop w:val="0"/>
      <w:marBottom w:val="0"/>
      <w:divBdr>
        <w:top w:val="none" w:sz="0" w:space="0" w:color="auto"/>
        <w:left w:val="none" w:sz="0" w:space="0" w:color="auto"/>
        <w:bottom w:val="none" w:sz="0" w:space="0" w:color="auto"/>
        <w:right w:val="none" w:sz="0" w:space="0" w:color="auto"/>
      </w:divBdr>
      <w:divsChild>
        <w:div w:id="2067559588">
          <w:marLeft w:val="0"/>
          <w:marRight w:val="0"/>
          <w:marTop w:val="0"/>
          <w:marBottom w:val="150"/>
          <w:divBdr>
            <w:top w:val="none" w:sz="0" w:space="0" w:color="auto"/>
            <w:left w:val="none" w:sz="0" w:space="0" w:color="auto"/>
            <w:bottom w:val="none" w:sz="0" w:space="0" w:color="auto"/>
            <w:right w:val="none" w:sz="0" w:space="0" w:color="auto"/>
          </w:divBdr>
          <w:divsChild>
            <w:div w:id="402483030">
              <w:marLeft w:val="0"/>
              <w:marRight w:val="0"/>
              <w:marTop w:val="0"/>
              <w:marBottom w:val="0"/>
              <w:divBdr>
                <w:top w:val="none" w:sz="0" w:space="0" w:color="auto"/>
                <w:left w:val="none" w:sz="0" w:space="0" w:color="auto"/>
                <w:bottom w:val="none" w:sz="0" w:space="0" w:color="auto"/>
                <w:right w:val="none" w:sz="0" w:space="0" w:color="auto"/>
              </w:divBdr>
            </w:div>
            <w:div w:id="1868054779">
              <w:marLeft w:val="0"/>
              <w:marRight w:val="0"/>
              <w:marTop w:val="0"/>
              <w:marBottom w:val="0"/>
              <w:divBdr>
                <w:top w:val="none" w:sz="0" w:space="0" w:color="auto"/>
                <w:left w:val="none" w:sz="0" w:space="0" w:color="auto"/>
                <w:bottom w:val="none" w:sz="0" w:space="0" w:color="auto"/>
                <w:right w:val="none" w:sz="0" w:space="0" w:color="auto"/>
              </w:divBdr>
            </w:div>
            <w:div w:id="937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161">
      <w:bodyDiv w:val="1"/>
      <w:marLeft w:val="0"/>
      <w:marRight w:val="0"/>
      <w:marTop w:val="0"/>
      <w:marBottom w:val="0"/>
      <w:divBdr>
        <w:top w:val="none" w:sz="0" w:space="0" w:color="auto"/>
        <w:left w:val="none" w:sz="0" w:space="0" w:color="auto"/>
        <w:bottom w:val="none" w:sz="0" w:space="0" w:color="auto"/>
        <w:right w:val="none" w:sz="0" w:space="0" w:color="auto"/>
      </w:divBdr>
      <w:divsChild>
        <w:div w:id="667056940">
          <w:marLeft w:val="0"/>
          <w:marRight w:val="0"/>
          <w:marTop w:val="0"/>
          <w:marBottom w:val="150"/>
          <w:divBdr>
            <w:top w:val="none" w:sz="0" w:space="0" w:color="auto"/>
            <w:left w:val="none" w:sz="0" w:space="0" w:color="auto"/>
            <w:bottom w:val="none" w:sz="0" w:space="0" w:color="auto"/>
            <w:right w:val="none" w:sz="0" w:space="0" w:color="auto"/>
          </w:divBdr>
        </w:div>
      </w:divsChild>
    </w:div>
    <w:div w:id="1855680899">
      <w:bodyDiv w:val="1"/>
      <w:marLeft w:val="0"/>
      <w:marRight w:val="0"/>
      <w:marTop w:val="0"/>
      <w:marBottom w:val="0"/>
      <w:divBdr>
        <w:top w:val="none" w:sz="0" w:space="0" w:color="auto"/>
        <w:left w:val="none" w:sz="0" w:space="0" w:color="auto"/>
        <w:bottom w:val="none" w:sz="0" w:space="0" w:color="auto"/>
        <w:right w:val="none" w:sz="0" w:space="0" w:color="auto"/>
      </w:divBdr>
      <w:divsChild>
        <w:div w:id="1220821903">
          <w:marLeft w:val="0"/>
          <w:marRight w:val="0"/>
          <w:marTop w:val="0"/>
          <w:marBottom w:val="150"/>
          <w:divBdr>
            <w:top w:val="none" w:sz="0" w:space="0" w:color="auto"/>
            <w:left w:val="none" w:sz="0" w:space="0" w:color="auto"/>
            <w:bottom w:val="none" w:sz="0" w:space="0" w:color="auto"/>
            <w:right w:val="none" w:sz="0" w:space="0" w:color="auto"/>
          </w:divBdr>
          <w:divsChild>
            <w:div w:id="2107532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ohealthnet.eu/media/events/health-inequalities-jahee-joint-action-bringing-knowledge-practice-pre-conference-eph" TargetMode="External"/><Relationship Id="rId21" Type="http://schemas.openxmlformats.org/officeDocument/2006/relationships/hyperlink" Target="https://jahee.iss.it/wp-content/uploads/2020/12/Policy-Briefing_JAHEE-brief-Recovering-from-COVID-final.pdf" TargetMode="External"/><Relationship Id="rId42" Type="http://schemas.openxmlformats.org/officeDocument/2006/relationships/hyperlink" Target="https://jahee.iss.it/wp-content/uploads/2019/11/Agenda-GA-4-October-2019.pdf" TargetMode="External"/><Relationship Id="rId47" Type="http://schemas.openxmlformats.org/officeDocument/2006/relationships/hyperlink" Target="https://jahee.iss.it/wp-content/uploads/2021/08/JAHEE_Policy-Dialogue_23_June_2021.pdf" TargetMode="External"/><Relationship Id="rId63" Type="http://schemas.openxmlformats.org/officeDocument/2006/relationships/hyperlink" Target="mailto:michele.marra@epi.piemonte.it" TargetMode="External"/><Relationship Id="rId68" Type="http://schemas.openxmlformats.org/officeDocument/2006/relationships/hyperlink" Target="mailto:Bernadette.kumar@fhi.no" TargetMode="External"/><Relationship Id="rId84" Type="http://schemas.openxmlformats.org/officeDocument/2006/relationships/hyperlink" Target="mailto:m.marmot@ucl.ac.uk" TargetMode="External"/><Relationship Id="rId89" Type="http://schemas.openxmlformats.org/officeDocument/2006/relationships/hyperlink" Target="mailto:olle.lundberg@su.se" TargetMode="External"/><Relationship Id="rId16" Type="http://schemas.openxmlformats.org/officeDocument/2006/relationships/hyperlink" Target="mailto:CharlottEliseGyllenhammar.Nordstrom@fhi.no" TargetMode="External"/><Relationship Id="rId11" Type="http://schemas.openxmlformats.org/officeDocument/2006/relationships/hyperlink" Target="mailto:gabriella.olsson@folkhalsomyndigheten.se" TargetMode="External"/><Relationship Id="rId32" Type="http://schemas.openxmlformats.org/officeDocument/2006/relationships/hyperlink" Target="https://thl.fi/fi/web/hyvinvointi-ja-terveyserot/-/terveyden-tasa-arvoa-yhteiseurooppalaisin-voimin" TargetMode="External"/><Relationship Id="rId37" Type="http://schemas.openxmlformats.org/officeDocument/2006/relationships/hyperlink" Target="https://jahee.iss.it/wp-content/uploads/2020/12/D6.1-WP6-PFA.pdf" TargetMode="External"/><Relationship Id="rId53" Type="http://schemas.openxmlformats.org/officeDocument/2006/relationships/hyperlink" Target="mailto:roberta.terlizzi@iss.it" TargetMode="External"/><Relationship Id="rId58" Type="http://schemas.openxmlformats.org/officeDocument/2006/relationships/hyperlink" Target="mailto:raffaella.bucciardini@iss.it" TargetMode="External"/><Relationship Id="rId74" Type="http://schemas.openxmlformats.org/officeDocument/2006/relationships/hyperlink" Target="mailto:benedetta.mattioli@iss.it" TargetMode="External"/><Relationship Id="rId79" Type="http://schemas.openxmlformats.org/officeDocument/2006/relationships/hyperlink" Target="mailto:patrizia.tancredi@iss.it" TargetMode="External"/><Relationship Id="rId5" Type="http://schemas.openxmlformats.org/officeDocument/2006/relationships/hyperlink" Target="mailto:raffaella.bucciardini@iss.it" TargetMode="External"/><Relationship Id="rId90" Type="http://schemas.openxmlformats.org/officeDocument/2006/relationships/hyperlink" Target="mailto:oliver.razum@uni-bielefeld.de" TargetMode="External"/><Relationship Id="rId14" Type="http://schemas.openxmlformats.org/officeDocument/2006/relationships/hyperlink" Target="mailto:yvette.shajanian-zarneh@bzga.de" TargetMode="External"/><Relationship Id="rId22" Type="http://schemas.openxmlformats.org/officeDocument/2006/relationships/hyperlink" Target="https://jahee.iss.it/wp-content/uploads/2020/12/Recovering-from-the-COVID-19_The-role-of-the-European-Semester_Report-final.pdf" TargetMode="External"/><Relationship Id="rId27" Type="http://schemas.openxmlformats.org/officeDocument/2006/relationships/hyperlink" Target="https://ec.europa.eu/newsroom/sante/newsletter-specific-archive-issue.cfm?archtype=specific&amp;newsletter_service_id=327&amp;newsletter_issue_id=9439&amp;page=1&amp;fullDate=Thu%2021%20Jun%202018&amp;lang=default" TargetMode="External"/><Relationship Id="rId30" Type="http://schemas.openxmlformats.org/officeDocument/2006/relationships/hyperlink" Target="http://www.easp.es/la-easp-participa-en-una-accion-conjunta-europea-que-busca-promover-la-equidad-en-salud/" TargetMode="External"/><Relationship Id="rId35" Type="http://schemas.openxmlformats.org/officeDocument/2006/relationships/hyperlink" Target="https://jahee.iss.it/wp-content/uploads/2020/05/JAHEE-opuscolo-italiano-2020.pdf" TargetMode="External"/><Relationship Id="rId43" Type="http://schemas.openxmlformats.org/officeDocument/2006/relationships/hyperlink" Target="https://jahee.iss.it/wp-content/uploads/2019/11/General-Assembly-4-October-2019-Part-1.zip" TargetMode="External"/><Relationship Id="rId48" Type="http://schemas.openxmlformats.org/officeDocument/2006/relationships/hyperlink" Target="https://jahee.iss.it/wp-content/uploads/2020/12/Agenda-JAHEE_EuroHealthNet-meeting-19-November-final.pdf" TargetMode="External"/><Relationship Id="rId56" Type="http://schemas.openxmlformats.org/officeDocument/2006/relationships/hyperlink" Target="https://www.armut-und-gesundheit.de/" TargetMode="External"/><Relationship Id="rId64" Type="http://schemas.openxmlformats.org/officeDocument/2006/relationships/hyperlink" Target="mailto:gabriella.olsson@folkhalsomyndigheten.se" TargetMode="External"/><Relationship Id="rId69" Type="http://schemas.openxmlformats.org/officeDocument/2006/relationships/hyperlink" Target="mailto:CharlottEliseGyllenhammar.Nordstrom@fhi.no" TargetMode="External"/><Relationship Id="rId77" Type="http://schemas.openxmlformats.org/officeDocument/2006/relationships/hyperlink" Target="mailto:loredana.falzano@iss.it" TargetMode="External"/><Relationship Id="rId8" Type="http://schemas.openxmlformats.org/officeDocument/2006/relationships/hyperlink" Target="mailto:avanta@upatras.gr" TargetMode="External"/><Relationship Id="rId51" Type="http://schemas.openxmlformats.org/officeDocument/2006/relationships/hyperlink" Target="https://www.armut-und-gesundheit.de/ueber-den-kongress/dokumentation-2019/kommune-1" TargetMode="External"/><Relationship Id="rId72" Type="http://schemas.openxmlformats.org/officeDocument/2006/relationships/hyperlink" Target="mailto:Katri.Kilpelainen@thl.fi" TargetMode="External"/><Relationship Id="rId80" Type="http://schemas.openxmlformats.org/officeDocument/2006/relationships/hyperlink" Target="mailto:luca.fucili@iss.it" TargetMode="External"/><Relationship Id="rId85" Type="http://schemas.openxmlformats.org/officeDocument/2006/relationships/hyperlink" Target="mailto:brownch@who.int" TargetMode="External"/><Relationship Id="rId3" Type="http://schemas.openxmlformats.org/officeDocument/2006/relationships/settings" Target="settings.xml"/><Relationship Id="rId12" Type="http://schemas.openxmlformats.org/officeDocument/2006/relationships/hyperlink" Target="mailto:anette.richardson@folkhalsomyndigheten.se" TargetMode="External"/><Relationship Id="rId17" Type="http://schemas.openxmlformats.org/officeDocument/2006/relationships/hyperlink" Target="mailto:lopezacunad@gmail.com" TargetMode="External"/><Relationship Id="rId25" Type="http://schemas.openxmlformats.org/officeDocument/2006/relationships/hyperlink" Target="https://eurohealthnet.eu/newsletter-article-hh/may-2019/main-news-stories" TargetMode="External"/><Relationship Id="rId33" Type="http://schemas.openxmlformats.org/officeDocument/2006/relationships/hyperlink" Target="https://jahee.iss.it/wp-content/uploads/2020/04/JAHEEleaflet1042020.pdf" TargetMode="External"/><Relationship Id="rId38" Type="http://schemas.openxmlformats.org/officeDocument/2006/relationships/hyperlink" Target="https://jahee.iss.it/wp-content/uploads/2021/12/JAHEE-WP7-Deliverable-1-PFA.pdf" TargetMode="External"/><Relationship Id="rId46" Type="http://schemas.openxmlformats.org/officeDocument/2006/relationships/hyperlink" Target="https://jahee.iss.it/wp-content/uploads/2021/11/JAHEE-Pre-Conference-_05112021_Final.pdf" TargetMode="External"/><Relationship Id="rId59" Type="http://schemas.openxmlformats.org/officeDocument/2006/relationships/hyperlink" Target="mailto:benedetta.mattioli@iss.it" TargetMode="External"/><Relationship Id="rId67" Type="http://schemas.openxmlformats.org/officeDocument/2006/relationships/hyperlink" Target="mailto:Christina.plantz@bzga.de" TargetMode="External"/><Relationship Id="rId20" Type="http://schemas.openxmlformats.org/officeDocument/2006/relationships/hyperlink" Target="https://jahee.iss.it/wp-content/uploads/2020/10/PolicyBriefing_JAHEEbriefCombatingthedualchallengesofCOVID.pdf" TargetMode="External"/><Relationship Id="rId41" Type="http://schemas.openxmlformats.org/officeDocument/2006/relationships/hyperlink" Target="https://jahee.iss.it/wp-content/uploads/2019/02/JAHEE-Glossary-2019-last.pdf" TargetMode="External"/><Relationship Id="rId54" Type="http://schemas.openxmlformats.org/officeDocument/2006/relationships/hyperlink" Target="mailto:annina.nobile@iss.it" TargetMode="External"/><Relationship Id="rId62" Type="http://schemas.openxmlformats.org/officeDocument/2006/relationships/hyperlink" Target="mailto:giuseppe.costa@epi.piemonte.it" TargetMode="External"/><Relationship Id="rId70" Type="http://schemas.openxmlformats.org/officeDocument/2006/relationships/hyperlink" Target="mailto:lopezacunad@gmail.com" TargetMode="External"/><Relationship Id="rId75" Type="http://schemas.openxmlformats.org/officeDocument/2006/relationships/hyperlink" Target="mailto:roberta.terlizzi@iss.it" TargetMode="External"/><Relationship Id="rId83" Type="http://schemas.openxmlformats.org/officeDocument/2006/relationships/hyperlink" Target="mailto:stefano.lucattini@iss.it" TargetMode="External"/><Relationship Id="rId88" Type="http://schemas.openxmlformats.org/officeDocument/2006/relationships/hyperlink" Target="mailto:m.bobak@ucl.ac.uk"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enedetta.mattioli@iss.it" TargetMode="External"/><Relationship Id="rId15" Type="http://schemas.openxmlformats.org/officeDocument/2006/relationships/hyperlink" Target="mailto:bernadette.kumar@nakmi.no" TargetMode="External"/><Relationship Id="rId23" Type="http://schemas.openxmlformats.org/officeDocument/2006/relationships/hyperlink" Target="https://jahee.iss.it/wp-content/uploads/2020/05/JAHEE-Statement-COVID.pdf" TargetMode="External"/><Relationship Id="rId28" Type="http://schemas.openxmlformats.org/officeDocument/2006/relationships/hyperlink" Target="http://www.quotidianosanita.it/cronache/articolo.php?articolo_id=63061" TargetMode="External"/><Relationship Id="rId36" Type="http://schemas.openxmlformats.org/officeDocument/2006/relationships/hyperlink" Target="https://jahee.iss.it/wp-content/uploads/2021/12/WP5PFA_final.pdf" TargetMode="External"/><Relationship Id="rId49" Type="http://schemas.openxmlformats.org/officeDocument/2006/relationships/hyperlink" Target="https://jahee.iss.it/wp-content/uploads/2020/10/WLD-Agenda.pdf" TargetMode="External"/><Relationship Id="rId57" Type="http://schemas.openxmlformats.org/officeDocument/2006/relationships/image" Target="media/image1.png"/><Relationship Id="rId10" Type="http://schemas.openxmlformats.org/officeDocument/2006/relationships/hyperlink" Target="mailto:michele.marra@epi.piemonte.it" TargetMode="External"/><Relationship Id="rId31" Type="http://schemas.openxmlformats.org/officeDocument/2006/relationships/hyperlink" Target="https://hadea.ec.europa.eu/index_en" TargetMode="External"/><Relationship Id="rId44" Type="http://schemas.openxmlformats.org/officeDocument/2006/relationships/hyperlink" Target="https://jahee.iss.it/wp-content/uploads/2019/11/General-Assembly-4-October-2019-Part-2.zip" TargetMode="External"/><Relationship Id="rId52" Type="http://schemas.openxmlformats.org/officeDocument/2006/relationships/hyperlink" Target="https://jahee.iss.it/wp-content/uploads/2019/11/Agenda-GA-4-October-2019.pdf" TargetMode="External"/><Relationship Id="rId60" Type="http://schemas.openxmlformats.org/officeDocument/2006/relationships/hyperlink" Target="mailto:paola.decastro@iss.it" TargetMode="External"/><Relationship Id="rId65" Type="http://schemas.openxmlformats.org/officeDocument/2006/relationships/hyperlink" Target="mailto:anette.richardson@folkhalsomyndigheten.se" TargetMode="External"/><Relationship Id="rId73" Type="http://schemas.openxmlformats.org/officeDocument/2006/relationships/hyperlink" Target="mailto:raffaella.bucciardini@iss.it" TargetMode="External"/><Relationship Id="rId78" Type="http://schemas.openxmlformats.org/officeDocument/2006/relationships/hyperlink" Target="mailto:annina.nobile@iss.it" TargetMode="External"/><Relationship Id="rId81" Type="http://schemas.openxmlformats.org/officeDocument/2006/relationships/hyperlink" Target="mailto:marco.mirra@iss.it" TargetMode="External"/><Relationship Id="rId86" Type="http://schemas.openxmlformats.org/officeDocument/2006/relationships/hyperlink" Target="mailto:secretariaateverhardt@utrecht.nl" TargetMode="External"/><Relationship Id="rId4" Type="http://schemas.openxmlformats.org/officeDocument/2006/relationships/webSettings" Target="webSettings.xml"/><Relationship Id="rId9" Type="http://schemas.openxmlformats.org/officeDocument/2006/relationships/hyperlink" Target="mailto:giuseppe.costa@epi.piemonte.it" TargetMode="External"/><Relationship Id="rId13" Type="http://schemas.openxmlformats.org/officeDocument/2006/relationships/hyperlink" Target="mailto:Christina.plantz@bzga.de" TargetMode="External"/><Relationship Id="rId18" Type="http://schemas.openxmlformats.org/officeDocument/2006/relationships/hyperlink" Target="mailto:tuulia.rotko@thl.fi" TargetMode="External"/><Relationship Id="rId39" Type="http://schemas.openxmlformats.org/officeDocument/2006/relationships/hyperlink" Target="https://jahee.iss.it/wp-content/uploads/2020/12/D8.1-WP8-PFA.pdf" TargetMode="External"/><Relationship Id="rId34" Type="http://schemas.openxmlformats.org/officeDocument/2006/relationships/hyperlink" Target="https://jahee.iss.it/wp-content/uploads/2018/10/6-JAHEE-contacts-bookmark.pdf" TargetMode="External"/><Relationship Id="rId50" Type="http://schemas.openxmlformats.org/officeDocument/2006/relationships/hyperlink" Target="https://jahee.iss.it/wp-content/uploads/2020/10/PolicyBriefing_JAHEEbriefCombatingthedualchallengesofCOVID.pdf" TargetMode="External"/><Relationship Id="rId55" Type="http://schemas.openxmlformats.org/officeDocument/2006/relationships/hyperlink" Target="https://www.iss.it/" TargetMode="External"/><Relationship Id="rId76" Type="http://schemas.openxmlformats.org/officeDocument/2006/relationships/hyperlink" Target="mailto:annamaria.giammarioli@iss.it" TargetMode="External"/><Relationship Id="rId7" Type="http://schemas.openxmlformats.org/officeDocument/2006/relationships/hyperlink" Target="mailto:paola.decastro@iss.it" TargetMode="External"/><Relationship Id="rId71" Type="http://schemas.openxmlformats.org/officeDocument/2006/relationships/hyperlink" Target="mailto:tuulia.rotko@thl.fi"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lazionauta.it/2018/06/al-via-la-join-action-europea-per-lequita-in-salute-dei-cittadini/" TargetMode="External"/><Relationship Id="rId24" Type="http://schemas.openxmlformats.org/officeDocument/2006/relationships/hyperlink" Target="https://eurohealthnet.eu/newsletter-article-hh/may-2019/main-news-stories" TargetMode="External"/><Relationship Id="rId40" Type="http://schemas.openxmlformats.org/officeDocument/2006/relationships/hyperlink" Target="https://jahee.iss.it/wp-content/uploads/2020/12/D9.1-WP9-PFA.pdf" TargetMode="External"/><Relationship Id="rId45" Type="http://schemas.openxmlformats.org/officeDocument/2006/relationships/hyperlink" Target="https://jahee.iss.it/wp-content/uploads/2021/11/JAHEEGAFinal_Agenda.pdf" TargetMode="External"/><Relationship Id="rId66" Type="http://schemas.openxmlformats.org/officeDocument/2006/relationships/hyperlink" Target="mailto:Yvette.Shajanian-Zarneh@bzga.de" TargetMode="External"/><Relationship Id="rId87" Type="http://schemas.openxmlformats.org/officeDocument/2006/relationships/hyperlink" Target="mailto:tone.poulsson.torgersen@nasjonalforeningen.no" TargetMode="External"/><Relationship Id="rId61" Type="http://schemas.openxmlformats.org/officeDocument/2006/relationships/hyperlink" Target="mailto:avanta@upatras.gr" TargetMode="External"/><Relationship Id="rId82" Type="http://schemas.openxmlformats.org/officeDocument/2006/relationships/hyperlink" Target="mailto:massimiliano.digregorio@iss.it" TargetMode="External"/><Relationship Id="rId19" Type="http://schemas.openxmlformats.org/officeDocument/2006/relationships/hyperlink" Target="mailto:Katri.Kilpelainen@thl.f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6413</Words>
  <Characters>36556</Characters>
  <Application>Microsoft Office Word</Application>
  <DocSecurity>0</DocSecurity>
  <Lines>304</Lines>
  <Paragraphs>85</Paragraphs>
  <ScaleCrop>false</ScaleCrop>
  <Company/>
  <LinksUpToDate>false</LinksUpToDate>
  <CharactersWithSpaces>42884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Mirra Marco</dc:creator>
  <cp:keywords/>
  <dc:description/>
  <cp:lastModifiedBy>Mirra Marco</cp:lastModifiedBy>
  <cp:revision>2</cp:revision>
  <dcterms:created xsi:type="dcterms:W3CDTF">2023-03-16T09:44:00Z</dcterms:created>
  <dcterms:modified xsi:type="dcterms:W3CDTF">2023-03-16T09:44:00Z</dcterms:modified>
</cp:coreProperties>
</file>